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3FB81E66"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w:t>
      </w:r>
      <w:r w:rsidR="0076706A">
        <w:rPr>
          <w:rFonts w:ascii="Times New Roman" w:hAnsi="Times New Roman" w:cs="Times New Roman"/>
          <w:b w:val="0"/>
          <w:color w:val="auto"/>
          <w:sz w:val="24"/>
          <w:szCs w:val="24"/>
        </w:rPr>
        <w:t>32</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49695E">
        <w:rPr>
          <w:rFonts w:ascii="Times New Roman" w:hAnsi="Times New Roman" w:cs="Times New Roman"/>
          <w:b w:val="0"/>
          <w:color w:val="auto"/>
          <w:sz w:val="24"/>
          <w:szCs w:val="24"/>
          <w:shd w:val="clear" w:color="auto" w:fill="FFFFFF" w:themeFill="background1"/>
        </w:rPr>
        <w:t>2</w:t>
      </w:r>
      <w:r w:rsidR="0076706A">
        <w:rPr>
          <w:rFonts w:ascii="Times New Roman" w:hAnsi="Times New Roman" w:cs="Times New Roman"/>
          <w:b w:val="0"/>
          <w:color w:val="auto"/>
          <w:sz w:val="24"/>
          <w:szCs w:val="24"/>
          <w:shd w:val="clear" w:color="auto" w:fill="FFFFFF" w:themeFill="background1"/>
        </w:rPr>
        <w:t>5</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F46E18">
        <w:rPr>
          <w:rFonts w:ascii="Times New Roman" w:hAnsi="Times New Roman" w:cs="Times New Roman"/>
          <w:b w:val="0"/>
          <w:color w:val="auto"/>
          <w:sz w:val="24"/>
          <w:szCs w:val="24"/>
          <w:shd w:val="clear" w:color="auto" w:fill="FFFFFF" w:themeFill="background1"/>
        </w:rPr>
        <w:t>1</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2525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lastRenderedPageBreak/>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 xml:space="preserve">ния на объект </w:t>
            </w:r>
            <w:r w:rsidRPr="00DF25A3">
              <w:rPr>
                <w:rFonts w:ascii="Times New Roman" w:hAnsi="Times New Roman"/>
                <w:sz w:val="18"/>
                <w:szCs w:val="18"/>
              </w:rPr>
              <w:lastRenderedPageBreak/>
              <w:t>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 xml:space="preserve">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 xml:space="preserve">водствуются </w:t>
            </w:r>
            <w:r w:rsidRPr="00254F3F">
              <w:rPr>
                <w:rFonts w:ascii="Times New Roman" w:hAnsi="Times New Roman"/>
                <w:sz w:val="18"/>
                <w:szCs w:val="18"/>
              </w:rPr>
              <w:lastRenderedPageBreak/>
              <w:t>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lastRenderedPageBreak/>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предназн</w:t>
            </w:r>
            <w:r w:rsidRPr="000206F8">
              <w:rPr>
                <w:rFonts w:ascii="Times New Roman" w:hAnsi="Times New Roman"/>
                <w:sz w:val="18"/>
                <w:szCs w:val="18"/>
              </w:rPr>
              <w:t>а</w:t>
            </w:r>
            <w:r w:rsidRPr="000206F8">
              <w:rPr>
                <w:rFonts w:ascii="Times New Roman" w:hAnsi="Times New Roman"/>
                <w:sz w:val="18"/>
                <w:szCs w:val="18"/>
              </w:rPr>
              <w:lastRenderedPageBreak/>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оборудования в </w:t>
            </w:r>
            <w:r w:rsidRPr="00F55B28">
              <w:rPr>
                <w:rFonts w:ascii="Times New Roman" w:hAnsi="Times New Roman"/>
                <w:sz w:val="18"/>
                <w:szCs w:val="18"/>
              </w:rPr>
              <w:lastRenderedPageBreak/>
              <w:t>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w:t>
            </w:r>
            <w:r w:rsidRPr="00574E47">
              <w:rPr>
                <w:rFonts w:ascii="Times New Roman" w:hAnsi="Times New Roman"/>
                <w:bCs/>
                <w:sz w:val="16"/>
                <w:szCs w:val="16"/>
              </w:rPr>
              <w:lastRenderedPageBreak/>
              <w:t>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lastRenderedPageBreak/>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lastRenderedPageBreak/>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 xml:space="preserve">во </w:t>
            </w:r>
            <w:r w:rsidRPr="001E7B35">
              <w:rPr>
                <w:rFonts w:ascii="Times New Roman" w:hAnsi="Times New Roman"/>
                <w:bCs/>
                <w:spacing w:val="-4"/>
                <w:kern w:val="32"/>
                <w:sz w:val="18"/>
                <w:szCs w:val="18"/>
                <w:lang w:eastAsia="en-US"/>
              </w:rPr>
              <w:lastRenderedPageBreak/>
              <w:t>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lastRenderedPageBreak/>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w:t>
            </w:r>
            <w:r w:rsidRPr="001E7B35">
              <w:rPr>
                <w:rFonts w:ascii="Times New Roman" w:hAnsi="Times New Roman"/>
                <w:bCs/>
                <w:sz w:val="18"/>
                <w:szCs w:val="18"/>
              </w:rPr>
              <w:lastRenderedPageBreak/>
              <w:t>округ, п. Абрам-Мыс, ул. Суд</w:t>
            </w:r>
            <w:r w:rsidRPr="001E7B35">
              <w:rPr>
                <w:rFonts w:ascii="Times New Roman" w:hAnsi="Times New Roman"/>
                <w:bCs/>
                <w:sz w:val="18"/>
                <w:szCs w:val="18"/>
              </w:rPr>
              <w:t>о</w:t>
            </w:r>
            <w:r w:rsidRPr="001E7B35">
              <w:rPr>
                <w:rFonts w:ascii="Times New Roman" w:hAnsi="Times New Roman"/>
                <w:bCs/>
                <w:sz w:val="18"/>
                <w:szCs w:val="18"/>
              </w:rPr>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w:t>
            </w:r>
            <w:r w:rsidRPr="00E85E29">
              <w:rPr>
                <w:sz w:val="18"/>
                <w:szCs w:val="18"/>
              </w:rPr>
              <w:t>о</w:t>
            </w:r>
            <w:r w:rsidRPr="00E85E29">
              <w:rPr>
                <w:sz w:val="18"/>
                <w:szCs w:val="18"/>
              </w:rPr>
              <w:t>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г/п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lastRenderedPageBreak/>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xml:space="preserve">, вязкость кинематическая </w:t>
            </w:r>
            <w:r w:rsidRPr="00567D12">
              <w:rPr>
                <w:rFonts w:ascii="Times New Roman" w:hAnsi="Times New Roman"/>
                <w:bCs/>
                <w:sz w:val="18"/>
                <w:szCs w:val="18"/>
              </w:rPr>
              <w:lastRenderedPageBreak/>
              <w:t>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w:t>
            </w:r>
            <w:r w:rsidRPr="007739E4">
              <w:rPr>
                <w:rFonts w:ascii="Times New Roman" w:hAnsi="Times New Roman"/>
                <w:bCs/>
                <w:sz w:val="18"/>
                <w:szCs w:val="18"/>
              </w:rPr>
              <w:lastRenderedPageBreak/>
              <w:t>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lastRenderedPageBreak/>
              <w:t>П</w:t>
            </w:r>
            <w:r w:rsidRPr="00574E47">
              <w:rPr>
                <w:rFonts w:ascii="Times New Roman" w:hAnsi="Times New Roman"/>
                <w:bCs/>
                <w:sz w:val="18"/>
                <w:szCs w:val="18"/>
              </w:rPr>
              <w:t xml:space="preserve">оставка мазута флотского </w:t>
            </w:r>
            <w:r w:rsidRPr="00574E47">
              <w:rPr>
                <w:rFonts w:ascii="Times New Roman" w:hAnsi="Times New Roman"/>
                <w:bCs/>
                <w:sz w:val="18"/>
                <w:szCs w:val="18"/>
              </w:rPr>
              <w:lastRenderedPageBreak/>
              <w:t>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lastRenderedPageBreak/>
              <w:t xml:space="preserve">массовая доля </w:t>
            </w:r>
            <w:r w:rsidRPr="003536CB">
              <w:rPr>
                <w:rFonts w:ascii="Times New Roman" w:hAnsi="Times New Roman"/>
                <w:sz w:val="18"/>
                <w:szCs w:val="18"/>
              </w:rPr>
              <w:lastRenderedPageBreak/>
              <w:t xml:space="preserve">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 xml:space="preserve">Мурманская </w:t>
            </w:r>
            <w:r w:rsidRPr="007D7493">
              <w:rPr>
                <w:rFonts w:ascii="Times New Roman" w:hAnsi="Times New Roman"/>
                <w:bCs/>
                <w:sz w:val="18"/>
                <w:szCs w:val="18"/>
              </w:rPr>
              <w:lastRenderedPageBreak/>
              <w:t>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lastRenderedPageBreak/>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lastRenderedPageBreak/>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lastRenderedPageBreak/>
              <w:t xml:space="preserve">Конкурентные </w:t>
            </w:r>
            <w:r>
              <w:rPr>
                <w:sz w:val="18"/>
                <w:szCs w:val="18"/>
              </w:rPr>
              <w:lastRenderedPageBreak/>
              <w:t>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lastRenderedPageBreak/>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lastRenderedPageBreak/>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w:t>
            </w:r>
            <w:r w:rsidRPr="005072EF">
              <w:rPr>
                <w:rFonts w:ascii="Times New Roman" w:hAnsi="Times New Roman"/>
                <w:sz w:val="18"/>
                <w:szCs w:val="18"/>
              </w:rPr>
              <w:lastRenderedPageBreak/>
              <w:t xml:space="preserve">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lastRenderedPageBreak/>
              <w:t xml:space="preserve">Лизингодатель </w:t>
            </w:r>
            <w:r w:rsidRPr="001C7AAA">
              <w:rPr>
                <w:rFonts w:ascii="Times New Roman" w:hAnsi="Times New Roman"/>
                <w:sz w:val="18"/>
                <w:szCs w:val="18"/>
              </w:rPr>
              <w:lastRenderedPageBreak/>
              <w:t>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lastRenderedPageBreak/>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lastRenderedPageBreak/>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lastRenderedPageBreak/>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lastRenderedPageBreak/>
              <w:t>Запрос предл</w:t>
            </w:r>
            <w:r w:rsidRPr="005072EF">
              <w:rPr>
                <w:rFonts w:ascii="Times New Roman" w:hAnsi="Times New Roman"/>
                <w:bCs/>
                <w:sz w:val="18"/>
                <w:szCs w:val="18"/>
              </w:rPr>
              <w:t>о</w:t>
            </w:r>
            <w:r w:rsidRPr="005072EF">
              <w:rPr>
                <w:rFonts w:ascii="Times New Roman" w:hAnsi="Times New Roman"/>
                <w:bCs/>
                <w:sz w:val="18"/>
                <w:szCs w:val="18"/>
              </w:rPr>
              <w:lastRenderedPageBreak/>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lastRenderedPageBreak/>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 xml:space="preserve">жей при перевозке грузов </w:t>
            </w:r>
            <w:r w:rsidRPr="00DF25A3">
              <w:rPr>
                <w:sz w:val="18"/>
                <w:szCs w:val="18"/>
              </w:rPr>
              <w:lastRenderedPageBreak/>
              <w:t>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расчетов-соглашение об организации </w:t>
            </w:r>
            <w:r w:rsidRPr="00DF25A3">
              <w:rPr>
                <w:sz w:val="18"/>
                <w:szCs w:val="18"/>
              </w:rPr>
              <w:lastRenderedPageBreak/>
              <w:t>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w:t>
            </w:r>
            <w:r w:rsidRPr="008B645B">
              <w:rPr>
                <w:rFonts w:ascii="Times New Roman" w:hAnsi="Times New Roman"/>
                <w:sz w:val="18"/>
                <w:szCs w:val="18"/>
              </w:rPr>
              <w:lastRenderedPageBreak/>
              <w:t>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lastRenderedPageBreak/>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lastRenderedPageBreak/>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lastRenderedPageBreak/>
              <w:t>Товар поставл</w:t>
            </w:r>
            <w:r w:rsidRPr="008B645B">
              <w:rPr>
                <w:rFonts w:ascii="Times New Roman" w:hAnsi="Times New Roman"/>
                <w:sz w:val="18"/>
                <w:szCs w:val="18"/>
              </w:rPr>
              <w:t>я</w:t>
            </w:r>
            <w:r w:rsidRPr="008B645B">
              <w:rPr>
                <w:rFonts w:ascii="Times New Roman" w:hAnsi="Times New Roman"/>
                <w:sz w:val="18"/>
                <w:szCs w:val="18"/>
              </w:rPr>
              <w:lastRenderedPageBreak/>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lastRenderedPageBreak/>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lastRenderedPageBreak/>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lastRenderedPageBreak/>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lastRenderedPageBreak/>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lastRenderedPageBreak/>
              <w:t>Закупка у еди</w:t>
            </w:r>
            <w:r w:rsidRPr="008B645B">
              <w:rPr>
                <w:rFonts w:ascii="Times New Roman" w:hAnsi="Times New Roman"/>
                <w:sz w:val="18"/>
                <w:szCs w:val="18"/>
              </w:rPr>
              <w:t>н</w:t>
            </w:r>
            <w:r w:rsidRPr="008B645B">
              <w:rPr>
                <w:rFonts w:ascii="Times New Roman" w:hAnsi="Times New Roman"/>
                <w:sz w:val="18"/>
                <w:szCs w:val="18"/>
              </w:rPr>
              <w:lastRenderedPageBreak/>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lastRenderedPageBreak/>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w:t>
            </w:r>
            <w:r w:rsidRPr="00DF25A3">
              <w:rPr>
                <w:sz w:val="18"/>
                <w:szCs w:val="18"/>
              </w:rPr>
              <w:lastRenderedPageBreak/>
              <w:t>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lastRenderedPageBreak/>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lastRenderedPageBreak/>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lastRenderedPageBreak/>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lastRenderedPageBreak/>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 50оС не более 36,20 мм2/с,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обучения по программе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xml:space="preserve">, а также на площадках с защитным ограждением высотой 1,1м и </w:t>
            </w:r>
            <w:r w:rsidRPr="00ED6914">
              <w:rPr>
                <w:rFonts w:ascii="Times New Roman" w:hAnsi="Times New Roman"/>
                <w:bCs/>
                <w:color w:val="000000"/>
                <w:sz w:val="18"/>
                <w:szCs w:val="18"/>
              </w:rPr>
              <w:lastRenderedPageBreak/>
              <w:t>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 xml:space="preserve">труда России от </w:t>
            </w:r>
            <w:r w:rsidRPr="00AE6CF4">
              <w:rPr>
                <w:rFonts w:ascii="Times New Roman" w:hAnsi="Times New Roman"/>
                <w:sz w:val="18"/>
                <w:szCs w:val="18"/>
              </w:rPr>
              <w:lastRenderedPageBreak/>
              <w:t>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кДж/кг, масс</w:t>
            </w:r>
            <w:r w:rsidRPr="009B29EC">
              <w:rPr>
                <w:rFonts w:ascii="Times New Roman" w:hAnsi="Times New Roman"/>
                <w:sz w:val="18"/>
                <w:szCs w:val="18"/>
              </w:rPr>
              <w:t>о</w:t>
            </w:r>
            <w:r w:rsidRPr="009B29EC">
              <w:rPr>
                <w:rFonts w:ascii="Times New Roman" w:hAnsi="Times New Roman"/>
                <w:sz w:val="18"/>
                <w:szCs w:val="18"/>
              </w:rPr>
              <w:lastRenderedPageBreak/>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w:t>
            </w:r>
            <w:r w:rsidRPr="00E843F5">
              <w:rPr>
                <w:sz w:val="18"/>
                <w:szCs w:val="18"/>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lastRenderedPageBreak/>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lastRenderedPageBreak/>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r>
            <w:r w:rsidRPr="00E843F5">
              <w:rPr>
                <w:sz w:val="18"/>
                <w:szCs w:val="18"/>
              </w:rPr>
              <w:lastRenderedPageBreak/>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lastRenderedPageBreak/>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lastRenderedPageBreak/>
              <w:t>Закупка у еди</w:t>
            </w:r>
            <w:r w:rsidRPr="00E843F5">
              <w:rPr>
                <w:color w:val="000000"/>
                <w:sz w:val="18"/>
                <w:szCs w:val="18"/>
              </w:rPr>
              <w:t>н</w:t>
            </w:r>
            <w:r w:rsidRPr="00E843F5">
              <w:rPr>
                <w:color w:val="000000"/>
                <w:sz w:val="18"/>
                <w:szCs w:val="18"/>
              </w:rPr>
              <w:lastRenderedPageBreak/>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lastRenderedPageBreak/>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 xml:space="preserve">Соответствие техническому </w:t>
            </w:r>
            <w:r w:rsidRPr="001A299D">
              <w:rPr>
                <w:rFonts w:ascii="Times New Roman" w:hAnsi="Times New Roman"/>
                <w:sz w:val="18"/>
                <w:szCs w:val="18"/>
              </w:rPr>
              <w:lastRenderedPageBreak/>
              <w:t>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lastRenderedPageBreak/>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lastRenderedPageBreak/>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lastRenderedPageBreak/>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 xml:space="preserve">ных данных в </w:t>
            </w:r>
            <w:r>
              <w:rPr>
                <w:sz w:val="18"/>
                <w:szCs w:val="18"/>
              </w:rPr>
              <w:lastRenderedPageBreak/>
              <w:t>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lastRenderedPageBreak/>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w:t>
            </w:r>
            <w:r w:rsidRPr="00DC71DE">
              <w:rPr>
                <w:sz w:val="18"/>
                <w:szCs w:val="18"/>
              </w:rPr>
              <w:lastRenderedPageBreak/>
              <w:t>имущества, находящегося во временном владении и пол</w:t>
            </w:r>
            <w:r w:rsidRPr="00DC71DE">
              <w:rPr>
                <w:sz w:val="18"/>
                <w:szCs w:val="18"/>
              </w:rPr>
              <w:t>ь</w:t>
            </w:r>
            <w:r w:rsidRPr="00DC71DE">
              <w:rPr>
                <w:sz w:val="18"/>
                <w:szCs w:val="18"/>
              </w:rPr>
              <w:t xml:space="preserve">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lastRenderedPageBreak/>
              <w:t>Наличие лице</w:t>
            </w:r>
            <w:r w:rsidRPr="00DC71DE">
              <w:rPr>
                <w:rFonts w:ascii="Times New Roman" w:hAnsi="Times New Roman"/>
                <w:sz w:val="18"/>
                <w:szCs w:val="18"/>
              </w:rPr>
              <w:t>н</w:t>
            </w:r>
            <w:r w:rsidRPr="00DC71DE">
              <w:rPr>
                <w:rFonts w:ascii="Times New Roman" w:hAnsi="Times New Roman"/>
                <w:sz w:val="18"/>
                <w:szCs w:val="18"/>
              </w:rPr>
              <w:lastRenderedPageBreak/>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Филиал АО </w:t>
            </w:r>
            <w:r w:rsidRPr="00DC71DE">
              <w:rPr>
                <w:rFonts w:ascii="Times New Roman" w:hAnsi="Times New Roman"/>
                <w:sz w:val="18"/>
                <w:szCs w:val="18"/>
              </w:rPr>
              <w:lastRenderedPageBreak/>
              <w:t>«МЭС»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lastRenderedPageBreak/>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lastRenderedPageBreak/>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lastRenderedPageBreak/>
              <w:t>Запрос предл</w:t>
            </w:r>
            <w:r w:rsidRPr="00DC71DE">
              <w:rPr>
                <w:rFonts w:ascii="Times New Roman" w:hAnsi="Times New Roman"/>
                <w:bCs/>
                <w:sz w:val="18"/>
                <w:szCs w:val="18"/>
              </w:rPr>
              <w:t>о</w:t>
            </w:r>
            <w:r w:rsidRPr="00DC71DE">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lastRenderedPageBreak/>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 xml:space="preserve">нии договора </w:t>
            </w:r>
            <w:r w:rsidRPr="00880CEE">
              <w:rPr>
                <w:sz w:val="18"/>
                <w:szCs w:val="18"/>
              </w:rPr>
              <w:lastRenderedPageBreak/>
              <w:t>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w:t>
            </w:r>
            <w:r w:rsidRPr="00880CEE">
              <w:rPr>
                <w:sz w:val="18"/>
                <w:szCs w:val="18"/>
              </w:rPr>
              <w:lastRenderedPageBreak/>
              <w:t xml:space="preserve">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lastRenderedPageBreak/>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lastRenderedPageBreak/>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lastRenderedPageBreak/>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lastRenderedPageBreak/>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lastRenderedPageBreak/>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 xml:space="preserve">ного технического и азота </w:t>
            </w:r>
            <w:r w:rsidRPr="009F478C">
              <w:rPr>
                <w:rFonts w:ascii="Times New Roman" w:hAnsi="Times New Roman"/>
                <w:sz w:val="18"/>
                <w:szCs w:val="18"/>
              </w:rPr>
              <w:lastRenderedPageBreak/>
              <w:t>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lastRenderedPageBreak/>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lastRenderedPageBreak/>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t xml:space="preserve">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(не 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 xml:space="preserve">ветствовать </w:t>
            </w:r>
            <w:r w:rsidRPr="00064E46">
              <w:rPr>
                <w:sz w:val="18"/>
                <w:szCs w:val="18"/>
              </w:rPr>
              <w:lastRenderedPageBreak/>
              <w:t>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 xml:space="preserve">водствуются </w:t>
            </w:r>
            <w:r w:rsidRPr="00573CF8">
              <w:rPr>
                <w:color w:val="000000"/>
                <w:sz w:val="18"/>
                <w:szCs w:val="18"/>
              </w:rPr>
              <w:lastRenderedPageBreak/>
              <w:t>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lastRenderedPageBreak/>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lastRenderedPageBreak/>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lastRenderedPageBreak/>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lastRenderedPageBreak/>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 xml:space="preserve">ных при их проведении материалов </w:t>
            </w:r>
            <w:r w:rsidRPr="00B169A0">
              <w:rPr>
                <w:rFonts w:ascii="Times New Roman" w:hAnsi="Times New Roman"/>
                <w:sz w:val="18"/>
                <w:szCs w:val="18"/>
              </w:rPr>
              <w:lastRenderedPageBreak/>
              <w:t>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 xml:space="preserve">ных при их проведении материалов </w:t>
            </w:r>
            <w:r w:rsidRPr="001057D5">
              <w:rPr>
                <w:rFonts w:ascii="Times New Roman" w:hAnsi="Times New Roman"/>
                <w:sz w:val="18"/>
                <w:szCs w:val="18"/>
              </w:rPr>
              <w:lastRenderedPageBreak/>
              <w:t>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lastRenderedPageBreak/>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lastRenderedPageBreak/>
              <w:t>При исполн</w:t>
            </w:r>
            <w:r w:rsidRPr="00192329">
              <w:rPr>
                <w:color w:val="000000"/>
                <w:sz w:val="18"/>
                <w:szCs w:val="18"/>
              </w:rPr>
              <w:t>е</w:t>
            </w:r>
            <w:r w:rsidRPr="00192329">
              <w:rPr>
                <w:color w:val="000000"/>
                <w:sz w:val="18"/>
                <w:szCs w:val="18"/>
              </w:rPr>
              <w:lastRenderedPageBreak/>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lastRenderedPageBreak/>
              <w:t>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lastRenderedPageBreak/>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lastRenderedPageBreak/>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lastRenderedPageBreak/>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 xml:space="preserve">Соответствие </w:t>
            </w:r>
            <w:r w:rsidRPr="002F478B">
              <w:rPr>
                <w:rFonts w:ascii="Times New Roman" w:hAnsi="Times New Roman"/>
                <w:bCs/>
                <w:sz w:val="18"/>
                <w:szCs w:val="18"/>
              </w:rPr>
              <w:lastRenderedPageBreak/>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lastRenderedPageBreak/>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lastRenderedPageBreak/>
              <w:t>Запрос предл</w:t>
            </w:r>
            <w:r w:rsidRPr="002F478B">
              <w:rPr>
                <w:rFonts w:ascii="Times New Roman" w:hAnsi="Times New Roman"/>
                <w:bCs/>
                <w:sz w:val="18"/>
                <w:szCs w:val="18"/>
              </w:rPr>
              <w:t>о</w:t>
            </w:r>
            <w:r w:rsidRPr="002F478B">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lastRenderedPageBreak/>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lastRenderedPageBreak/>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lastRenderedPageBreak/>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lastRenderedPageBreak/>
              <w:t>При исполн</w:t>
            </w:r>
            <w:r>
              <w:rPr>
                <w:color w:val="000000"/>
                <w:sz w:val="18"/>
                <w:szCs w:val="18"/>
              </w:rPr>
              <w:t>е</w:t>
            </w:r>
            <w:r>
              <w:rPr>
                <w:color w:val="000000"/>
                <w:sz w:val="18"/>
                <w:szCs w:val="18"/>
              </w:rPr>
              <w:lastRenderedPageBreak/>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lastRenderedPageBreak/>
              <w:t>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lastRenderedPageBreak/>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lastRenderedPageBreak/>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lastRenderedPageBreak/>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lastRenderedPageBreak/>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w:t>
            </w:r>
            <w:r w:rsidRPr="00DF25A3">
              <w:rPr>
                <w:rFonts w:ascii="Times New Roman" w:hAnsi="Times New Roman"/>
                <w:sz w:val="18"/>
                <w:szCs w:val="18"/>
              </w:rPr>
              <w:lastRenderedPageBreak/>
              <w:t>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lastRenderedPageBreak/>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lastRenderedPageBreak/>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lastRenderedPageBreak/>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lastRenderedPageBreak/>
              <w:t>Членство в СРО в области и</w:t>
            </w:r>
            <w:r w:rsidRPr="00B27388">
              <w:rPr>
                <w:sz w:val="18"/>
                <w:szCs w:val="18"/>
              </w:rPr>
              <w:t>н</w:t>
            </w:r>
            <w:r w:rsidRPr="00B27388">
              <w:rPr>
                <w:sz w:val="18"/>
                <w:szCs w:val="18"/>
              </w:rPr>
              <w:t xml:space="preserve">женерных изысканий, </w:t>
            </w:r>
            <w:r w:rsidRPr="00B27388">
              <w:rPr>
                <w:sz w:val="18"/>
                <w:szCs w:val="18"/>
              </w:rPr>
              <w:lastRenderedPageBreak/>
              <w:t>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lastRenderedPageBreak/>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r w:rsidRPr="00880CEE">
              <w:rPr>
                <w:sz w:val="19"/>
                <w:szCs w:val="19"/>
              </w:rPr>
              <w:t>Ш</w:t>
            </w:r>
            <w:r w:rsidR="00686DD5" w:rsidRPr="00880CEE">
              <w:rPr>
                <w:sz w:val="19"/>
                <w:szCs w:val="19"/>
              </w:rPr>
              <w:t>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r w:rsidRPr="005C2490">
              <w:rPr>
                <w:sz w:val="18"/>
                <w:szCs w:val="18"/>
              </w:rPr>
              <w:t>Ш</w:t>
            </w:r>
            <w:r w:rsidR="005C2490" w:rsidRPr="005C2490">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ских медицинских осмотров 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lastRenderedPageBreak/>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w:t>
            </w:r>
            <w:r w:rsidRPr="000B4206">
              <w:rPr>
                <w:color w:val="000000"/>
                <w:sz w:val="18"/>
                <w:szCs w:val="18"/>
              </w:rPr>
              <w:lastRenderedPageBreak/>
              <w:t xml:space="preserve">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lastRenderedPageBreak/>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lastRenderedPageBreak/>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lastRenderedPageBreak/>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lastRenderedPageBreak/>
              <w:t>При исполн</w:t>
            </w:r>
            <w:r w:rsidRPr="00001DFB">
              <w:rPr>
                <w:color w:val="000000"/>
                <w:sz w:val="18"/>
                <w:szCs w:val="18"/>
              </w:rPr>
              <w:t>е</w:t>
            </w:r>
            <w:r w:rsidRPr="00001DFB">
              <w:rPr>
                <w:color w:val="000000"/>
                <w:sz w:val="18"/>
                <w:szCs w:val="18"/>
              </w:rPr>
              <w:lastRenderedPageBreak/>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w:t>
            </w:r>
            <w:r w:rsidRPr="00001DFB">
              <w:rPr>
                <w:color w:val="000000"/>
                <w:sz w:val="18"/>
                <w:szCs w:val="18"/>
              </w:rPr>
              <w:lastRenderedPageBreak/>
              <w:t xml:space="preserve">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lastRenderedPageBreak/>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lastRenderedPageBreak/>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lastRenderedPageBreak/>
              <w:t>Закупка у еди</w:t>
            </w:r>
            <w:r w:rsidRPr="00257316">
              <w:rPr>
                <w:color w:val="000000"/>
                <w:sz w:val="18"/>
                <w:szCs w:val="18"/>
              </w:rPr>
              <w:t>н</w:t>
            </w:r>
            <w:r w:rsidRPr="00257316">
              <w:rPr>
                <w:color w:val="000000"/>
                <w:sz w:val="18"/>
                <w:szCs w:val="18"/>
              </w:rPr>
              <w:lastRenderedPageBreak/>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lastRenderedPageBreak/>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r w:rsidRPr="006464DF">
              <w:rPr>
                <w:sz w:val="18"/>
                <w:szCs w:val="18"/>
              </w:rPr>
              <w:t>Ш</w:t>
            </w:r>
            <w:r w:rsidR="00F26E90" w:rsidRPr="006464DF">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r w:rsidRPr="00C308BD">
              <w:rPr>
                <w:rFonts w:ascii="Times New Roman" w:hAnsi="Times New Roman"/>
                <w:sz w:val="18"/>
                <w:szCs w:val="18"/>
              </w:rPr>
              <w:t>Ш</w:t>
            </w:r>
            <w:r w:rsidR="00F26E90"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 xml:space="preserve">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w:t>
            </w:r>
            <w:r>
              <w:rPr>
                <w:rFonts w:ascii="Times New Roman" w:hAnsi="Times New Roman"/>
                <w:sz w:val="18"/>
                <w:szCs w:val="18"/>
              </w:rPr>
              <w:lastRenderedPageBreak/>
              <w:t>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lastRenderedPageBreak/>
              <w:t xml:space="preserve">Оказание услуг финансовой </w:t>
            </w:r>
            <w:r>
              <w:rPr>
                <w:rFonts w:ascii="Times New Roman" w:hAnsi="Times New Roman"/>
                <w:sz w:val="18"/>
                <w:szCs w:val="18"/>
              </w:rPr>
              <w:lastRenderedPageBreak/>
              <w:t xml:space="preserve">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lastRenderedPageBreak/>
              <w:t xml:space="preserve">Лизингодатель </w:t>
            </w:r>
            <w:r>
              <w:rPr>
                <w:rFonts w:ascii="Times New Roman" w:hAnsi="Times New Roman"/>
                <w:sz w:val="18"/>
                <w:szCs w:val="18"/>
              </w:rPr>
              <w:lastRenderedPageBreak/>
              <w:t>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lastRenderedPageBreak/>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lastRenderedPageBreak/>
              <w:t>Закупка у еди</w:t>
            </w:r>
            <w:r>
              <w:rPr>
                <w:rFonts w:ascii="Times New Roman" w:hAnsi="Times New Roman"/>
                <w:sz w:val="18"/>
                <w:szCs w:val="18"/>
              </w:rPr>
              <w:t>н</w:t>
            </w:r>
            <w:r>
              <w:rPr>
                <w:rFonts w:ascii="Times New Roman" w:hAnsi="Times New Roman"/>
                <w:sz w:val="18"/>
                <w:szCs w:val="18"/>
              </w:rPr>
              <w:lastRenderedPageBreak/>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lastRenderedPageBreak/>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lastRenderedPageBreak/>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 xml:space="preserve">стоять в споре и под запретом (арестом), должно быть свободно от притязаний третьих лиц, о </w:t>
            </w:r>
            <w:r w:rsidRPr="00B175FC">
              <w:rPr>
                <w:rFonts w:ascii="Times New Roman" w:hAnsi="Times New Roman"/>
                <w:sz w:val="18"/>
                <w:szCs w:val="18"/>
              </w:rPr>
              <w:lastRenderedPageBreak/>
              <w:t>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ки частотных станций рег</w:t>
            </w:r>
            <w:r w:rsidRPr="003C41F4">
              <w:rPr>
                <w:sz w:val="18"/>
                <w:szCs w:val="18"/>
              </w:rPr>
              <w:t>у</w:t>
            </w:r>
            <w:r w:rsidRPr="003C41F4">
              <w:rPr>
                <w:sz w:val="18"/>
                <w:szCs w:val="18"/>
              </w:rPr>
              <w:t xml:space="preserve">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lastRenderedPageBreak/>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lastRenderedPageBreak/>
              <w:t xml:space="preserve">В соответствии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w:t>
            </w:r>
            <w:r w:rsidRPr="00F1240E">
              <w:rPr>
                <w:rFonts w:ascii="Times New Roman" w:hAnsi="Times New Roman"/>
                <w:sz w:val="18"/>
                <w:szCs w:val="18"/>
              </w:rPr>
              <w:lastRenderedPageBreak/>
              <w:t>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lastRenderedPageBreak/>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водствуются 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r w:rsidRPr="008F265A">
              <w:rPr>
                <w:sz w:val="18"/>
                <w:szCs w:val="18"/>
              </w:rPr>
              <w:t>Ш</w:t>
            </w:r>
            <w:r w:rsidR="00800003" w:rsidRPr="008F265A">
              <w:rPr>
                <w:sz w:val="18"/>
                <w:szCs w:val="18"/>
              </w:rPr>
              <w:t>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ных при их проведении 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lastRenderedPageBreak/>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w:t>
            </w:r>
            <w:r w:rsidRPr="007D2B6C">
              <w:rPr>
                <w:rFonts w:ascii="Times New Roman" w:hAnsi="Times New Roman"/>
                <w:sz w:val="18"/>
                <w:szCs w:val="18"/>
              </w:rPr>
              <w:t>о</w:t>
            </w:r>
            <w:r w:rsidRPr="007D2B6C">
              <w:rPr>
                <w:rFonts w:ascii="Times New Roman" w:hAnsi="Times New Roman"/>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w:t>
            </w:r>
            <w:r>
              <w:rPr>
                <w:rFonts w:ascii="Times New Roman" w:hAnsi="Times New Roman"/>
                <w:sz w:val="18"/>
                <w:szCs w:val="18"/>
              </w:rPr>
              <w:t>ы</w:t>
            </w:r>
            <w:r>
              <w:rPr>
                <w:rFonts w:ascii="Times New Roman" w:hAnsi="Times New Roman"/>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w:t>
            </w:r>
            <w:r w:rsidRPr="007D2B6C">
              <w:rPr>
                <w:sz w:val="18"/>
                <w:szCs w:val="18"/>
              </w:rPr>
              <w:t>ы</w:t>
            </w:r>
            <w:r w:rsidRPr="007D2B6C">
              <w:rPr>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w:t>
            </w:r>
            <w:r w:rsidRPr="001D03D7">
              <w:rPr>
                <w:sz w:val="18"/>
                <w:szCs w:val="18"/>
              </w:rPr>
              <w:t>о</w:t>
            </w:r>
            <w:r w:rsidRPr="001D03D7">
              <w:rPr>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lastRenderedPageBreak/>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lastRenderedPageBreak/>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r w:rsidRPr="00F1240E">
              <w:rPr>
                <w:sz w:val="19"/>
                <w:szCs w:val="19"/>
              </w:rPr>
              <w:t>Ш</w:t>
            </w:r>
            <w:r w:rsidR="00F1240E" w:rsidRPr="00F1240E">
              <w:rPr>
                <w:sz w:val="19"/>
                <w:szCs w:val="19"/>
              </w:rPr>
              <w:t>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r w:rsidRPr="00946FD2">
              <w:rPr>
                <w:rFonts w:ascii="Times New Roman" w:hAnsi="Times New Roman"/>
                <w:sz w:val="18"/>
                <w:szCs w:val="18"/>
              </w:rPr>
              <w:t>Ш</w:t>
            </w:r>
            <w:r w:rsidR="00D828D4" w:rsidRPr="00946FD2">
              <w:rPr>
                <w:rFonts w:ascii="Times New Roman" w:hAnsi="Times New Roman"/>
                <w:sz w:val="18"/>
                <w:szCs w:val="18"/>
              </w:rPr>
              <w:t>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пользовании АО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w:t>
            </w:r>
            <w:r w:rsidRPr="00AB3A77">
              <w:rPr>
                <w:rFonts w:ascii="Times New Roman" w:hAnsi="Times New Roman"/>
                <w:sz w:val="18"/>
                <w:szCs w:val="18"/>
              </w:rPr>
              <w:t>о</w:t>
            </w:r>
            <w:r w:rsidRPr="00AB3A77">
              <w:rPr>
                <w:rFonts w:ascii="Times New Roman" w:hAnsi="Times New Roman"/>
                <w:sz w:val="18"/>
                <w:szCs w:val="18"/>
              </w:rPr>
              <w:t>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 xml:space="preserve">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 xml:space="preserve">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г.Мурманск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lastRenderedPageBreak/>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водствуются 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 xml:space="preserve">г. Североморск, г.Североморск-3,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xml:space="preserve">. </w:t>
            </w:r>
            <w:r w:rsidRPr="001D2BCA">
              <w:rPr>
                <w:rFonts w:ascii="Times New Roman" w:hAnsi="Times New Roman"/>
                <w:color w:val="000000"/>
                <w:sz w:val="18"/>
                <w:szCs w:val="18"/>
              </w:rPr>
              <w:lastRenderedPageBreak/>
              <w:t>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r w:rsidRPr="00B33152">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усл.ед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усл.ед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г.Североморск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lastRenderedPageBreak/>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lastRenderedPageBreak/>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lastRenderedPageBreak/>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lastRenderedPageBreak/>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г.Заполярный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r w:rsidRPr="001D2BCA">
              <w:rPr>
                <w:sz w:val="18"/>
                <w:szCs w:val="18"/>
              </w:rPr>
              <w:t>шт</w:t>
            </w:r>
            <w:proofErr w:type="spell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 xml:space="preserve">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 xml:space="preserve">ством РФ, в </w:t>
            </w:r>
            <w:proofErr w:type="spellStart"/>
            <w:r w:rsidRPr="00885CF7">
              <w:rPr>
                <w:color w:val="000000"/>
                <w:sz w:val="18"/>
                <w:szCs w:val="18"/>
              </w:rPr>
              <w:t>т.ч</w:t>
            </w:r>
            <w:proofErr w:type="spellEnd"/>
            <w:r w:rsidRPr="00885CF7">
              <w:rPr>
                <w:color w:val="000000"/>
                <w:sz w:val="18"/>
                <w:szCs w:val="18"/>
              </w:rPr>
              <w:t>.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г.Мурманск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При исполн</w:t>
            </w:r>
            <w:r w:rsidRPr="00CA58D6">
              <w:rPr>
                <w:color w:val="000000"/>
                <w:sz w:val="18"/>
                <w:szCs w:val="18"/>
              </w:rPr>
              <w:t>е</w:t>
            </w:r>
            <w:r w:rsidRPr="00CA58D6">
              <w:rPr>
                <w:color w:val="000000"/>
                <w:sz w:val="18"/>
                <w:szCs w:val="18"/>
              </w:rPr>
              <w:t>нии договора Стороны рук</w:t>
            </w:r>
            <w:r w:rsidRPr="00CA58D6">
              <w:rPr>
                <w:color w:val="000000"/>
                <w:sz w:val="18"/>
                <w:szCs w:val="18"/>
              </w:rPr>
              <w:t>о</w:t>
            </w:r>
            <w:r w:rsidRPr="00CA58D6">
              <w:rPr>
                <w:color w:val="000000"/>
                <w:sz w:val="18"/>
                <w:szCs w:val="18"/>
              </w:rPr>
              <w:t>водствуются законодател</w:t>
            </w:r>
            <w:r w:rsidRPr="00CA58D6">
              <w:rPr>
                <w:color w:val="000000"/>
                <w:sz w:val="18"/>
                <w:szCs w:val="18"/>
              </w:rPr>
              <w:t>ь</w:t>
            </w:r>
            <w:r w:rsidRPr="00CA58D6">
              <w:rPr>
                <w:color w:val="000000"/>
                <w:sz w:val="18"/>
                <w:szCs w:val="18"/>
              </w:rPr>
              <w:t xml:space="preserve">ством РФ, в </w:t>
            </w:r>
            <w:proofErr w:type="spellStart"/>
            <w:r w:rsidRPr="00CA58D6">
              <w:rPr>
                <w:color w:val="000000"/>
                <w:sz w:val="18"/>
                <w:szCs w:val="18"/>
              </w:rPr>
              <w:t>т.ч</w:t>
            </w:r>
            <w:proofErr w:type="spellEnd"/>
            <w:r w:rsidRPr="00CA58D6">
              <w:rPr>
                <w:color w:val="000000"/>
                <w:sz w:val="18"/>
                <w:szCs w:val="18"/>
              </w:rPr>
              <w:t>. 416-ФЗ «О в</w:t>
            </w:r>
            <w:r w:rsidRPr="00CA58D6">
              <w:rPr>
                <w:color w:val="000000"/>
                <w:sz w:val="18"/>
                <w:szCs w:val="18"/>
              </w:rPr>
              <w:t>о</w:t>
            </w:r>
            <w:r w:rsidRPr="00CA58D6">
              <w:rPr>
                <w:color w:val="000000"/>
                <w:sz w:val="18"/>
                <w:szCs w:val="18"/>
              </w:rPr>
              <w:t xml:space="preserve">доснабжении и </w:t>
            </w:r>
            <w:r w:rsidRPr="00CA58D6">
              <w:rPr>
                <w:color w:val="000000"/>
                <w:sz w:val="18"/>
                <w:szCs w:val="18"/>
              </w:rPr>
              <w:lastRenderedPageBreak/>
              <w:t>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lastRenderedPageBreak/>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CB1BE9">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CB1BE9">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w:t>
            </w:r>
            <w:r w:rsidRPr="00CA58D6">
              <w:rPr>
                <w:rFonts w:ascii="Times New Roman" w:hAnsi="Times New Roman"/>
                <w:color w:val="000000"/>
                <w:sz w:val="18"/>
                <w:szCs w:val="18"/>
              </w:rPr>
              <w:t>н</w:t>
            </w:r>
            <w:r w:rsidRPr="00CA58D6">
              <w:rPr>
                <w:rFonts w:ascii="Times New Roman" w:hAnsi="Times New Roman"/>
                <w:color w:val="000000"/>
                <w:sz w:val="18"/>
                <w:szCs w:val="18"/>
              </w:rPr>
              <w:t>ственного п</w:t>
            </w:r>
            <w:r w:rsidRPr="00CA58D6">
              <w:rPr>
                <w:rFonts w:ascii="Times New Roman" w:hAnsi="Times New Roman"/>
                <w:color w:val="000000"/>
                <w:sz w:val="18"/>
                <w:szCs w:val="18"/>
              </w:rPr>
              <w:t>о</w:t>
            </w:r>
            <w:r w:rsidRPr="00CA58D6">
              <w:rPr>
                <w:rFonts w:ascii="Times New Roman" w:hAnsi="Times New Roman"/>
                <w:color w:val="000000"/>
                <w:sz w:val="18"/>
                <w:szCs w:val="18"/>
              </w:rPr>
              <w:t>ставщика (испо</w:t>
            </w:r>
            <w:r w:rsidRPr="00CA58D6">
              <w:rPr>
                <w:rFonts w:ascii="Times New Roman" w:hAnsi="Times New Roman"/>
                <w:color w:val="000000"/>
                <w:sz w:val="18"/>
                <w:szCs w:val="18"/>
              </w:rPr>
              <w:t>л</w:t>
            </w:r>
            <w:r w:rsidRPr="00CA58D6">
              <w:rPr>
                <w:rFonts w:ascii="Times New Roman" w:hAnsi="Times New Roman"/>
                <w:color w:val="000000"/>
                <w:sz w:val="18"/>
                <w:szCs w:val="18"/>
              </w:rPr>
              <w:t>нителя, подря</w:t>
            </w:r>
            <w:r w:rsidRPr="00CA58D6">
              <w:rPr>
                <w:rFonts w:ascii="Times New Roman" w:hAnsi="Times New Roman"/>
                <w:color w:val="000000"/>
                <w:sz w:val="18"/>
                <w:szCs w:val="18"/>
              </w:rPr>
              <w:t>д</w:t>
            </w:r>
            <w:r w:rsidRPr="00CA58D6">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w:t>
            </w:r>
            <w:r w:rsidRPr="00F94CFC">
              <w:rPr>
                <w:color w:val="000000"/>
                <w:sz w:val="18"/>
                <w:szCs w:val="18"/>
              </w:rPr>
              <w:t>о</w:t>
            </w:r>
            <w:r w:rsidRPr="00F94CFC">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w:t>
            </w:r>
            <w:r w:rsidRPr="00F94CFC">
              <w:rPr>
                <w:color w:val="000000"/>
                <w:sz w:val="18"/>
                <w:szCs w:val="18"/>
              </w:rPr>
              <w:t>е</w:t>
            </w:r>
            <w:r w:rsidRPr="00F94CFC">
              <w:rPr>
                <w:color w:val="000000"/>
                <w:sz w:val="18"/>
                <w:szCs w:val="18"/>
              </w:rPr>
              <w:t>нии договора Стороны рук</w:t>
            </w:r>
            <w:r w:rsidRPr="00F94CFC">
              <w:rPr>
                <w:color w:val="000000"/>
                <w:sz w:val="18"/>
                <w:szCs w:val="18"/>
              </w:rPr>
              <w:t>о</w:t>
            </w:r>
            <w:r w:rsidRPr="00F94CFC">
              <w:rPr>
                <w:color w:val="000000"/>
                <w:sz w:val="18"/>
                <w:szCs w:val="18"/>
              </w:rPr>
              <w:t>водствуются законодател</w:t>
            </w:r>
            <w:r w:rsidRPr="00F94CFC">
              <w:rPr>
                <w:color w:val="000000"/>
                <w:sz w:val="18"/>
                <w:szCs w:val="18"/>
              </w:rPr>
              <w:t>ь</w:t>
            </w:r>
            <w:r w:rsidRPr="00F94CFC">
              <w:rPr>
                <w:color w:val="000000"/>
                <w:sz w:val="18"/>
                <w:szCs w:val="18"/>
              </w:rPr>
              <w:t xml:space="preserve">ством РФ, в </w:t>
            </w:r>
            <w:proofErr w:type="spellStart"/>
            <w:r w:rsidRPr="00F94CFC">
              <w:rPr>
                <w:color w:val="000000"/>
                <w:sz w:val="18"/>
                <w:szCs w:val="18"/>
              </w:rPr>
              <w:t>т.ч</w:t>
            </w:r>
            <w:proofErr w:type="spellEnd"/>
            <w:r w:rsidRPr="00F94CFC">
              <w:rPr>
                <w:color w:val="000000"/>
                <w:sz w:val="18"/>
                <w:szCs w:val="18"/>
              </w:rPr>
              <w:t>. 416-ФЗ «О в</w:t>
            </w:r>
            <w:r w:rsidRPr="00F94CFC">
              <w:rPr>
                <w:color w:val="000000"/>
                <w:sz w:val="18"/>
                <w:szCs w:val="18"/>
              </w:rPr>
              <w:t>о</w:t>
            </w:r>
            <w:r w:rsidRPr="00F94CFC">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 xml:space="preserve">г. Североморск, г.Североморск-3,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w:t>
            </w:r>
            <w:r w:rsidRPr="00F94CFC">
              <w:rPr>
                <w:rFonts w:ascii="Times New Roman" w:hAnsi="Times New Roman"/>
                <w:color w:val="000000"/>
                <w:sz w:val="18"/>
                <w:szCs w:val="18"/>
              </w:rPr>
              <w:t>н</w:t>
            </w:r>
            <w:r w:rsidRPr="00F94CFC">
              <w:rPr>
                <w:rFonts w:ascii="Times New Roman" w:hAnsi="Times New Roman"/>
                <w:color w:val="000000"/>
                <w:sz w:val="18"/>
                <w:szCs w:val="18"/>
              </w:rPr>
              <w:t>ственного п</w:t>
            </w:r>
            <w:r w:rsidRPr="00F94CFC">
              <w:rPr>
                <w:rFonts w:ascii="Times New Roman" w:hAnsi="Times New Roman"/>
                <w:color w:val="000000"/>
                <w:sz w:val="18"/>
                <w:szCs w:val="18"/>
              </w:rPr>
              <w:t>о</w:t>
            </w:r>
            <w:r w:rsidRPr="00F94CFC">
              <w:rPr>
                <w:rFonts w:ascii="Times New Roman" w:hAnsi="Times New Roman"/>
                <w:color w:val="000000"/>
                <w:sz w:val="18"/>
                <w:szCs w:val="18"/>
              </w:rPr>
              <w:t>ставщика (испо</w:t>
            </w:r>
            <w:r w:rsidRPr="00F94CFC">
              <w:rPr>
                <w:rFonts w:ascii="Times New Roman" w:hAnsi="Times New Roman"/>
                <w:color w:val="000000"/>
                <w:sz w:val="18"/>
                <w:szCs w:val="18"/>
              </w:rPr>
              <w:t>л</w:t>
            </w:r>
            <w:r w:rsidRPr="00F94CFC">
              <w:rPr>
                <w:rFonts w:ascii="Times New Roman" w:hAnsi="Times New Roman"/>
                <w:color w:val="000000"/>
                <w:sz w:val="18"/>
                <w:szCs w:val="18"/>
              </w:rPr>
              <w:t>нителя, подря</w:t>
            </w:r>
            <w:r w:rsidRPr="00F94CFC">
              <w:rPr>
                <w:rFonts w:ascii="Times New Roman" w:hAnsi="Times New Roman"/>
                <w:color w:val="000000"/>
                <w:sz w:val="18"/>
                <w:szCs w:val="18"/>
              </w:rPr>
              <w:t>д</w:t>
            </w:r>
            <w:r w:rsidRPr="00F94CFC">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B13B5C">
            <w:pPr>
              <w:spacing w:line="240" w:lineRule="auto"/>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w:t>
            </w:r>
            <w:r w:rsidRPr="00D5320D">
              <w:rPr>
                <w:rFonts w:eastAsia="Calibri" w:cs="Times New Roman CYR"/>
                <w:sz w:val="18"/>
                <w:szCs w:val="18"/>
                <w:lang w:eastAsia="en-US"/>
              </w:rPr>
              <w:lastRenderedPageBreak/>
              <w:t>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lastRenderedPageBreak/>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7EB73D4" w:rsidR="00B22972" w:rsidRPr="00B13B5C" w:rsidRDefault="00B13B5C" w:rsidP="003C75E8">
            <w:pPr>
              <w:spacing w:line="240" w:lineRule="auto"/>
              <w:ind w:left="-123"/>
              <w:jc w:val="center"/>
              <w:rPr>
                <w:rFonts w:ascii="Times New Roman" w:hAnsi="Times New Roman"/>
                <w:color w:val="000000"/>
                <w:sz w:val="18"/>
                <w:szCs w:val="18"/>
              </w:rPr>
            </w:pPr>
            <w:r w:rsidRPr="00B13B5C">
              <w:rPr>
                <w:rFonts w:eastAsia="Calibri" w:cs="Times New Roman CYR"/>
                <w:sz w:val="18"/>
                <w:szCs w:val="18"/>
                <w:lang w:eastAsia="en-US"/>
              </w:rPr>
              <w:t>119 121 095,89</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4C95783C" w:rsidR="00B22972" w:rsidRDefault="00B22972" w:rsidP="00FE4154">
            <w:pPr>
              <w:spacing w:line="240" w:lineRule="auto"/>
              <w:jc w:val="center"/>
              <w:rPr>
                <w:color w:val="000000"/>
                <w:sz w:val="18"/>
                <w:szCs w:val="18"/>
              </w:rPr>
            </w:pPr>
            <w:r w:rsidRPr="00AA454F">
              <w:rPr>
                <w:sz w:val="18"/>
                <w:szCs w:val="18"/>
              </w:rPr>
              <w:t xml:space="preserve">  20</w:t>
            </w:r>
            <w:r>
              <w:rPr>
                <w:sz w:val="18"/>
                <w:szCs w:val="18"/>
              </w:rPr>
              <w:t>2</w:t>
            </w:r>
            <w:r w:rsidR="00FE4154">
              <w:rPr>
                <w:sz w:val="18"/>
                <w:szCs w:val="18"/>
              </w:rPr>
              <w:t>1</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B22972" w:rsidRPr="00082774" w:rsidRDefault="00B22972"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B22972" w:rsidRPr="00082774" w:rsidRDefault="00B22972"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B22972" w:rsidRPr="00082774" w:rsidRDefault="00B22972"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B22972" w:rsidRPr="00082774" w:rsidRDefault="00B22972"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B22972" w:rsidRPr="00082774" w:rsidRDefault="00B22972"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B22972" w:rsidRPr="00082774" w:rsidRDefault="00B22972"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4A15ECD6" w:rsidR="00B22972" w:rsidRPr="00082774" w:rsidRDefault="00B22972" w:rsidP="00EB33CC">
            <w:pPr>
              <w:spacing w:line="0" w:lineRule="atLeast"/>
              <w:jc w:val="center"/>
              <w:rPr>
                <w:bCs/>
                <w:sz w:val="18"/>
                <w:szCs w:val="18"/>
              </w:rPr>
            </w:pPr>
            <w:r w:rsidRPr="00082774">
              <w:rPr>
                <w:bCs/>
                <w:sz w:val="18"/>
                <w:szCs w:val="18"/>
              </w:rPr>
              <w:t>5</w:t>
            </w:r>
            <w:r w:rsidR="00EB33CC">
              <w:rPr>
                <w:bCs/>
                <w:sz w:val="18"/>
                <w:szCs w:val="18"/>
              </w:rPr>
              <w:t>5</w:t>
            </w:r>
            <w:r w:rsidRPr="00082774">
              <w:rPr>
                <w:bCs/>
                <w:sz w:val="18"/>
                <w:szCs w:val="18"/>
              </w:rPr>
              <w:t>000</w:t>
            </w:r>
          </w:p>
        </w:tc>
        <w:tc>
          <w:tcPr>
            <w:tcW w:w="509" w:type="dxa"/>
            <w:tcBorders>
              <w:bottom w:val="single" w:sz="4" w:space="0" w:color="auto"/>
            </w:tcBorders>
            <w:shd w:val="clear" w:color="auto" w:fill="auto"/>
            <w:vAlign w:val="center"/>
          </w:tcPr>
          <w:p w14:paraId="502E60A6" w14:textId="51D66C5B" w:rsidR="00B22972" w:rsidRPr="00636822" w:rsidRDefault="00B22972"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B22972" w:rsidRPr="00082774" w:rsidRDefault="00B22972" w:rsidP="00833807">
            <w:pPr>
              <w:spacing w:line="0" w:lineRule="atLeast"/>
              <w:jc w:val="center"/>
              <w:rPr>
                <w:bCs/>
                <w:sz w:val="18"/>
                <w:szCs w:val="18"/>
              </w:rPr>
            </w:pPr>
            <w:r w:rsidRPr="00082774">
              <w:rPr>
                <w:bCs/>
                <w:sz w:val="18"/>
                <w:szCs w:val="18"/>
              </w:rPr>
              <w:t>г. Мурманск,</w:t>
            </w:r>
          </w:p>
          <w:p w14:paraId="1E3EA622" w14:textId="0907764B" w:rsidR="00B22972" w:rsidRPr="00082774" w:rsidRDefault="00B22972"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4113C576" w:rsidR="00B22972" w:rsidRPr="00082774" w:rsidRDefault="00EB33CC" w:rsidP="00082774">
            <w:pPr>
              <w:spacing w:line="240" w:lineRule="auto"/>
              <w:ind w:left="-14"/>
              <w:jc w:val="center"/>
              <w:rPr>
                <w:bCs/>
                <w:sz w:val="18"/>
                <w:szCs w:val="18"/>
              </w:rPr>
            </w:pPr>
            <w:r>
              <w:rPr>
                <w:bCs/>
                <w:sz w:val="18"/>
                <w:szCs w:val="18"/>
              </w:rPr>
              <w:t>569 074 000</w:t>
            </w:r>
            <w:r w:rsidR="00B22972" w:rsidRPr="00082774">
              <w:rPr>
                <w:bCs/>
                <w:sz w:val="18"/>
                <w:szCs w:val="18"/>
              </w:rPr>
              <w:t>,00</w:t>
            </w:r>
          </w:p>
        </w:tc>
        <w:tc>
          <w:tcPr>
            <w:tcW w:w="1134" w:type="dxa"/>
            <w:tcBorders>
              <w:bottom w:val="single" w:sz="4" w:space="0" w:color="auto"/>
            </w:tcBorders>
            <w:shd w:val="clear" w:color="auto" w:fill="auto"/>
            <w:vAlign w:val="center"/>
          </w:tcPr>
          <w:p w14:paraId="25518B6A" w14:textId="77777777" w:rsidR="00B22972" w:rsidRPr="00082774" w:rsidRDefault="00B22972"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B22972" w:rsidRPr="00082774" w:rsidRDefault="00B22972"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670E7419" w:rsidR="00B22972" w:rsidRDefault="00DE4167" w:rsidP="00833807">
            <w:pPr>
              <w:spacing w:line="240" w:lineRule="auto"/>
              <w:jc w:val="center"/>
              <w:rPr>
                <w:rFonts w:ascii="Times New Roman" w:hAnsi="Times New Roman"/>
                <w:sz w:val="18"/>
                <w:szCs w:val="18"/>
              </w:rPr>
            </w:pPr>
            <w:r>
              <w:rPr>
                <w:rFonts w:ascii="Times New Roman" w:hAnsi="Times New Roman"/>
                <w:sz w:val="18"/>
                <w:szCs w:val="18"/>
              </w:rPr>
              <w:t xml:space="preserve">Апрель </w:t>
            </w:r>
            <w:r w:rsidR="00B22972" w:rsidRPr="00082774">
              <w:rPr>
                <w:rFonts w:ascii="Times New Roman" w:hAnsi="Times New Roman"/>
                <w:sz w:val="18"/>
                <w:szCs w:val="18"/>
              </w:rPr>
              <w:t xml:space="preserve"> </w:t>
            </w:r>
          </w:p>
          <w:p w14:paraId="2E0446C4" w14:textId="4FB990DB" w:rsidR="00B22972" w:rsidRPr="00082774" w:rsidRDefault="00B22972"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B22972" w:rsidRPr="00082774" w:rsidRDefault="00B22972"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090F380C" w:rsidR="00B22972" w:rsidRPr="00082774" w:rsidRDefault="00DE4167" w:rsidP="00A71045">
            <w:pPr>
              <w:spacing w:line="0" w:lineRule="atLeast"/>
              <w:jc w:val="center"/>
              <w:rPr>
                <w:bCs/>
                <w:sz w:val="18"/>
                <w:szCs w:val="18"/>
              </w:rPr>
            </w:pPr>
            <w:r>
              <w:rPr>
                <w:bCs/>
                <w:sz w:val="18"/>
                <w:szCs w:val="18"/>
              </w:rPr>
              <w:t>Да</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w:t>
            </w:r>
            <w:r w:rsidRPr="00EE5134">
              <w:rPr>
                <w:rFonts w:ascii="Times New Roman" w:hAnsi="Times New Roman"/>
                <w:bCs/>
                <w:sz w:val="18"/>
                <w:szCs w:val="18"/>
              </w:rPr>
              <w:t>ь</w:t>
            </w:r>
            <w:r w:rsidRPr="00EE5134">
              <w:rPr>
                <w:rFonts w:ascii="Times New Roman" w:hAnsi="Times New Roman"/>
                <w:bCs/>
                <w:sz w:val="18"/>
                <w:szCs w:val="18"/>
              </w:rPr>
              <w:t>ная</w:t>
            </w:r>
            <w:proofErr w:type="gramEnd"/>
            <w:r w:rsidRPr="00EE5134">
              <w:rPr>
                <w:rFonts w:ascii="Times New Roman" w:hAnsi="Times New Roman"/>
                <w:bCs/>
                <w:sz w:val="18"/>
                <w:szCs w:val="18"/>
              </w:rPr>
              <w:t xml:space="preserve"> ЗАТО </w:t>
            </w:r>
            <w:proofErr w:type="spellStart"/>
            <w:r w:rsidRPr="00EE5134">
              <w:rPr>
                <w:rFonts w:ascii="Times New Roman" w:hAnsi="Times New Roman"/>
                <w:bCs/>
                <w:sz w:val="18"/>
                <w:szCs w:val="18"/>
              </w:rPr>
              <w:t>З</w:t>
            </w:r>
            <w:r w:rsidRPr="00EE5134">
              <w:rPr>
                <w:rFonts w:ascii="Times New Roman" w:hAnsi="Times New Roman"/>
                <w:bCs/>
                <w:sz w:val="18"/>
                <w:szCs w:val="18"/>
              </w:rPr>
              <w:t>а</w:t>
            </w:r>
            <w:r w:rsidRPr="00EE5134">
              <w:rPr>
                <w:rFonts w:ascii="Times New Roman" w:hAnsi="Times New Roman"/>
                <w:bCs/>
                <w:sz w:val="18"/>
                <w:szCs w:val="18"/>
              </w:rPr>
              <w:t>озерск</w:t>
            </w:r>
            <w:proofErr w:type="spellEnd"/>
            <w:r w:rsidRPr="00EE5134">
              <w:rPr>
                <w:rFonts w:ascii="Times New Roman" w:hAnsi="Times New Roman"/>
                <w:bCs/>
                <w:sz w:val="18"/>
                <w:szCs w:val="18"/>
              </w:rPr>
              <w:t xml:space="preserve">, ул. </w:t>
            </w:r>
            <w:proofErr w:type="spellStart"/>
            <w:r w:rsidRPr="00EE5134">
              <w:rPr>
                <w:rFonts w:ascii="Times New Roman" w:hAnsi="Times New Roman"/>
                <w:bCs/>
                <w:sz w:val="18"/>
                <w:szCs w:val="18"/>
              </w:rPr>
              <w:t>К</w:t>
            </w:r>
            <w:r w:rsidRPr="00EE5134">
              <w:rPr>
                <w:rFonts w:ascii="Times New Roman" w:hAnsi="Times New Roman"/>
                <w:bCs/>
                <w:sz w:val="18"/>
                <w:szCs w:val="18"/>
              </w:rPr>
              <w:t>о</w:t>
            </w:r>
            <w:r w:rsidRPr="00EE5134">
              <w:rPr>
                <w:rFonts w:ascii="Times New Roman" w:hAnsi="Times New Roman"/>
                <w:bCs/>
                <w:sz w:val="18"/>
                <w:szCs w:val="18"/>
              </w:rPr>
              <w:t>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DE33BF">
            <w:pPr>
              <w:spacing w:line="240" w:lineRule="auto"/>
              <w:jc w:val="center"/>
              <w:rPr>
                <w:sz w:val="18"/>
                <w:szCs w:val="18"/>
              </w:rPr>
            </w:pPr>
            <w:r w:rsidRPr="00EE5134">
              <w:rPr>
                <w:sz w:val="18"/>
                <w:szCs w:val="18"/>
              </w:rPr>
              <w:t>Конкурентные</w:t>
            </w:r>
          </w:p>
          <w:p w14:paraId="2F2E0A3F" w14:textId="582939C6" w:rsidR="00561466" w:rsidRPr="00EE5134" w:rsidRDefault="00561466" w:rsidP="00DE33BF">
            <w:pPr>
              <w:spacing w:line="240" w:lineRule="auto"/>
              <w:jc w:val="center"/>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w:t>
            </w:r>
            <w:r w:rsidRPr="00EE5134">
              <w:rPr>
                <w:rFonts w:ascii="Times New Roman" w:hAnsi="Times New Roman"/>
                <w:bCs/>
                <w:sz w:val="18"/>
                <w:szCs w:val="18"/>
              </w:rPr>
              <w:t>о</w:t>
            </w:r>
            <w:r w:rsidRPr="00EE5134">
              <w:rPr>
                <w:rFonts w:ascii="Times New Roman" w:hAnsi="Times New Roman"/>
                <w:bCs/>
                <w:sz w:val="18"/>
                <w:szCs w:val="18"/>
              </w:rPr>
              <w:t>трассы для подключения об</w:t>
            </w:r>
            <w:r w:rsidRPr="00EE5134">
              <w:rPr>
                <w:rFonts w:ascii="Times New Roman" w:hAnsi="Times New Roman"/>
                <w:bCs/>
                <w:sz w:val="18"/>
                <w:szCs w:val="18"/>
              </w:rPr>
              <w:t>ъ</w:t>
            </w:r>
            <w:r w:rsidRPr="00EE5134">
              <w:rPr>
                <w:rFonts w:ascii="Times New Roman" w:hAnsi="Times New Roman"/>
                <w:bCs/>
                <w:sz w:val="18"/>
                <w:szCs w:val="18"/>
              </w:rPr>
              <w:t xml:space="preserve">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w:t>
            </w:r>
            <w:r w:rsidRPr="00EE5134">
              <w:rPr>
                <w:sz w:val="18"/>
                <w:szCs w:val="18"/>
              </w:rPr>
              <w:t>е</w:t>
            </w:r>
            <w:r w:rsidRPr="00EE5134">
              <w:rPr>
                <w:sz w:val="18"/>
                <w:szCs w:val="18"/>
              </w:rPr>
              <w:t>ства распр</w:t>
            </w:r>
            <w:r w:rsidRPr="00EE5134">
              <w:rPr>
                <w:sz w:val="18"/>
                <w:szCs w:val="18"/>
              </w:rPr>
              <w:t>о</w:t>
            </w:r>
            <w:r w:rsidRPr="00EE5134">
              <w:rPr>
                <w:sz w:val="18"/>
                <w:szCs w:val="18"/>
              </w:rPr>
              <w:t>страняются на весь объем р</w:t>
            </w:r>
            <w:r w:rsidRPr="00EE5134">
              <w:rPr>
                <w:sz w:val="18"/>
                <w:szCs w:val="18"/>
              </w:rPr>
              <w:t>а</w:t>
            </w:r>
            <w:r w:rsidRPr="00EE5134">
              <w:rPr>
                <w:sz w:val="18"/>
                <w:szCs w:val="18"/>
              </w:rPr>
              <w:t>бот, выполне</w:t>
            </w:r>
            <w:r w:rsidRPr="00EE5134">
              <w:rPr>
                <w:sz w:val="18"/>
                <w:szCs w:val="18"/>
              </w:rPr>
              <w:t>н</w:t>
            </w:r>
            <w:r w:rsidRPr="00EE5134">
              <w:rPr>
                <w:sz w:val="18"/>
                <w:szCs w:val="18"/>
              </w:rPr>
              <w:t>ных Подрядч</w:t>
            </w:r>
            <w:r w:rsidRPr="00EE5134">
              <w:rPr>
                <w:sz w:val="18"/>
                <w:szCs w:val="18"/>
              </w:rPr>
              <w:t>и</w:t>
            </w:r>
            <w:r w:rsidRPr="00EE5134">
              <w:rPr>
                <w:sz w:val="18"/>
                <w:szCs w:val="18"/>
              </w:rPr>
              <w:t>ком по Догов</w:t>
            </w:r>
            <w:r w:rsidRPr="00EE5134">
              <w:rPr>
                <w:sz w:val="18"/>
                <w:szCs w:val="18"/>
              </w:rPr>
              <w:t>о</w:t>
            </w:r>
            <w:r w:rsidRPr="00EE5134">
              <w:rPr>
                <w:sz w:val="18"/>
                <w:szCs w:val="18"/>
              </w:rPr>
              <w:t>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r w:rsidRPr="00EE5134">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г. Сев</w:t>
            </w:r>
            <w:r w:rsidRPr="00EE5134">
              <w:rPr>
                <w:rFonts w:ascii="Times New Roman" w:hAnsi="Times New Roman"/>
                <w:bCs/>
                <w:sz w:val="18"/>
                <w:szCs w:val="18"/>
              </w:rPr>
              <w:t>е</w:t>
            </w:r>
            <w:r w:rsidRPr="00EE5134">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DE33BF">
            <w:pPr>
              <w:spacing w:line="240" w:lineRule="auto"/>
              <w:jc w:val="center"/>
              <w:rPr>
                <w:sz w:val="18"/>
                <w:szCs w:val="18"/>
              </w:rPr>
            </w:pPr>
            <w:r w:rsidRPr="00EE5134">
              <w:rPr>
                <w:rFonts w:ascii="Times New Roman" w:hAnsi="Times New Roman"/>
                <w:sz w:val="18"/>
                <w:szCs w:val="18"/>
              </w:rPr>
              <w:t>Закупка у еди</w:t>
            </w:r>
            <w:r w:rsidRPr="00EE5134">
              <w:rPr>
                <w:rFonts w:ascii="Times New Roman" w:hAnsi="Times New Roman"/>
                <w:sz w:val="18"/>
                <w:szCs w:val="18"/>
              </w:rPr>
              <w:t>н</w:t>
            </w:r>
            <w:r w:rsidRPr="00EE5134">
              <w:rPr>
                <w:rFonts w:ascii="Times New Roman" w:hAnsi="Times New Roman"/>
                <w:sz w:val="18"/>
                <w:szCs w:val="18"/>
              </w:rPr>
              <w:t>ственного п</w:t>
            </w:r>
            <w:r w:rsidRPr="00EE5134">
              <w:rPr>
                <w:rFonts w:ascii="Times New Roman" w:hAnsi="Times New Roman"/>
                <w:sz w:val="18"/>
                <w:szCs w:val="18"/>
              </w:rPr>
              <w:t>о</w:t>
            </w:r>
            <w:r w:rsidRPr="00EE5134">
              <w:rPr>
                <w:rFonts w:ascii="Times New Roman" w:hAnsi="Times New Roman"/>
                <w:sz w:val="18"/>
                <w:szCs w:val="18"/>
              </w:rPr>
              <w:t>ставщика (испо</w:t>
            </w:r>
            <w:r w:rsidRPr="00EE5134">
              <w:rPr>
                <w:rFonts w:ascii="Times New Roman" w:hAnsi="Times New Roman"/>
                <w:sz w:val="18"/>
                <w:szCs w:val="18"/>
              </w:rPr>
              <w:t>л</w:t>
            </w:r>
            <w:r w:rsidRPr="00EE5134">
              <w:rPr>
                <w:rFonts w:ascii="Times New Roman" w:hAnsi="Times New Roman"/>
                <w:sz w:val="18"/>
                <w:szCs w:val="18"/>
              </w:rPr>
              <w:t>нителя, подря</w:t>
            </w:r>
            <w:r w:rsidRPr="00EE5134">
              <w:rPr>
                <w:rFonts w:ascii="Times New Roman" w:hAnsi="Times New Roman"/>
                <w:sz w:val="18"/>
                <w:szCs w:val="18"/>
              </w:rPr>
              <w:t>д</w:t>
            </w:r>
            <w:r w:rsidRPr="00EE5134">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w:t>
            </w:r>
            <w:r w:rsidRPr="00A53113">
              <w:rPr>
                <w:rFonts w:ascii="Times New Roman" w:hAnsi="Times New Roman"/>
                <w:bCs/>
                <w:sz w:val="18"/>
                <w:szCs w:val="18"/>
              </w:rPr>
              <w:lastRenderedPageBreak/>
              <w:t>установкой пяти котлов ед</w:t>
            </w:r>
            <w:r w:rsidRPr="00A53113">
              <w:rPr>
                <w:rFonts w:ascii="Times New Roman" w:hAnsi="Times New Roman"/>
                <w:bCs/>
                <w:sz w:val="18"/>
                <w:szCs w:val="18"/>
              </w:rPr>
              <w:t>и</w:t>
            </w:r>
            <w:r w:rsidRPr="00A53113">
              <w:rPr>
                <w:rFonts w:ascii="Times New Roman" w:hAnsi="Times New Roman"/>
                <w:bCs/>
                <w:sz w:val="18"/>
                <w:szCs w:val="18"/>
              </w:rPr>
              <w:t xml:space="preserve">ничной мощности 0,8 МВт каждый в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 Кандалакшского района Му</w:t>
            </w:r>
            <w:r w:rsidRPr="00A53113">
              <w:rPr>
                <w:rFonts w:ascii="Times New Roman" w:hAnsi="Times New Roman"/>
                <w:bCs/>
                <w:sz w:val="18"/>
                <w:szCs w:val="18"/>
              </w:rPr>
              <w:t>р</w:t>
            </w:r>
            <w:r w:rsidRPr="00A53113">
              <w:rPr>
                <w:rFonts w:ascii="Times New Roman" w:hAnsi="Times New Roman"/>
                <w:bCs/>
                <w:sz w:val="18"/>
                <w:szCs w:val="18"/>
              </w:rPr>
              <w:t xml:space="preserve">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lastRenderedPageBreak/>
              <w:t>Продавец в</w:t>
            </w:r>
            <w:r w:rsidRPr="00A53113">
              <w:rPr>
                <w:rFonts w:ascii="Times New Roman" w:hAnsi="Times New Roman"/>
                <w:bCs/>
                <w:sz w:val="18"/>
                <w:szCs w:val="18"/>
              </w:rPr>
              <w:t>ы</w:t>
            </w:r>
            <w:r w:rsidRPr="00A53113">
              <w:rPr>
                <w:rFonts w:ascii="Times New Roman" w:hAnsi="Times New Roman"/>
                <w:bCs/>
                <w:sz w:val="18"/>
                <w:szCs w:val="18"/>
              </w:rPr>
              <w:t>бран Лизинг</w:t>
            </w:r>
            <w:r w:rsidRPr="00A53113">
              <w:rPr>
                <w:rFonts w:ascii="Times New Roman" w:hAnsi="Times New Roman"/>
                <w:bCs/>
                <w:sz w:val="18"/>
                <w:szCs w:val="18"/>
              </w:rPr>
              <w:t>о</w:t>
            </w:r>
            <w:r w:rsidRPr="00A53113">
              <w:rPr>
                <w:rFonts w:ascii="Times New Roman" w:hAnsi="Times New Roman"/>
                <w:bCs/>
                <w:sz w:val="18"/>
                <w:szCs w:val="18"/>
              </w:rPr>
              <w:t xml:space="preserve">получателем </w:t>
            </w:r>
            <w:r w:rsidRPr="00A53113">
              <w:rPr>
                <w:rFonts w:ascii="Times New Roman" w:hAnsi="Times New Roman"/>
                <w:bCs/>
                <w:sz w:val="18"/>
                <w:szCs w:val="18"/>
              </w:rPr>
              <w:lastRenderedPageBreak/>
              <w:t>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lastRenderedPageBreak/>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proofErr w:type="spellStart"/>
            <w:r>
              <w:rPr>
                <w:rFonts w:ascii="Times New Roman" w:hAnsi="Times New Roman"/>
                <w:bCs/>
                <w:sz w:val="18"/>
                <w:szCs w:val="18"/>
              </w:rPr>
              <w:t>ед</w:t>
            </w:r>
            <w:proofErr w:type="spellEnd"/>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w:t>
            </w:r>
            <w:r w:rsidRPr="00A53113">
              <w:rPr>
                <w:rFonts w:ascii="Times New Roman" w:hAnsi="Times New Roman"/>
                <w:bCs/>
                <w:sz w:val="18"/>
                <w:szCs w:val="18"/>
              </w:rPr>
              <w:t>а</w:t>
            </w:r>
            <w:r w:rsidRPr="00A53113">
              <w:rPr>
                <w:rFonts w:ascii="Times New Roman" w:hAnsi="Times New Roman"/>
                <w:bCs/>
                <w:sz w:val="18"/>
                <w:szCs w:val="18"/>
              </w:rPr>
              <w:t>лакшский район</w:t>
            </w:r>
            <w:r>
              <w:rPr>
                <w:rFonts w:ascii="Times New Roman" w:hAnsi="Times New Roman"/>
                <w:bCs/>
                <w:sz w:val="18"/>
                <w:szCs w:val="18"/>
              </w:rPr>
              <w:t>,</w:t>
            </w:r>
            <w:r w:rsidRPr="00A53113">
              <w:rPr>
                <w:rFonts w:ascii="Times New Roman" w:hAnsi="Times New Roman"/>
                <w:bCs/>
                <w:sz w:val="18"/>
                <w:szCs w:val="18"/>
              </w:rPr>
              <w:t xml:space="preserve"> </w:t>
            </w:r>
            <w:proofErr w:type="spellStart"/>
            <w:r w:rsidRPr="00A53113">
              <w:rPr>
                <w:rFonts w:ascii="Times New Roman" w:hAnsi="Times New Roman"/>
                <w:bCs/>
                <w:sz w:val="18"/>
                <w:szCs w:val="18"/>
              </w:rPr>
              <w:lastRenderedPageBreak/>
              <w:t>н.п</w:t>
            </w:r>
            <w:proofErr w:type="spellEnd"/>
            <w:r w:rsidRPr="00A53113">
              <w:rPr>
                <w:rFonts w:ascii="Times New Roman" w:hAnsi="Times New Roman"/>
                <w:bCs/>
                <w:sz w:val="18"/>
                <w:szCs w:val="18"/>
              </w:rPr>
              <w:t>.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lastRenderedPageBreak/>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DE33BF">
            <w:pPr>
              <w:spacing w:line="240" w:lineRule="auto"/>
              <w:jc w:val="center"/>
              <w:rPr>
                <w:rFonts w:ascii="Times New Roman" w:hAnsi="Times New Roman"/>
                <w:sz w:val="18"/>
                <w:szCs w:val="18"/>
                <w:highlight w:val="yellow"/>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lastRenderedPageBreak/>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lastRenderedPageBreak/>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w:t>
            </w:r>
            <w:proofErr w:type="spellStart"/>
            <w:r>
              <w:rPr>
                <w:rFonts w:ascii="Times New Roman" w:hAnsi="Times New Roman"/>
                <w:bCs/>
                <w:sz w:val="18"/>
                <w:szCs w:val="18"/>
              </w:rPr>
              <w:t>Заозерск</w:t>
            </w:r>
            <w:proofErr w:type="spellEnd"/>
            <w:r>
              <w:rPr>
                <w:rFonts w:ascii="Times New Roman" w:hAnsi="Times New Roman"/>
                <w:bCs/>
                <w:sz w:val="18"/>
                <w:szCs w:val="18"/>
              </w:rPr>
              <w:t xml:space="preserve">,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56250D">
            <w:pPr>
              <w:spacing w:line="240" w:lineRule="auto"/>
              <w:jc w:val="center"/>
              <w:rPr>
                <w:sz w:val="18"/>
                <w:szCs w:val="18"/>
              </w:rPr>
            </w:pPr>
            <w:r>
              <w:rPr>
                <w:sz w:val="18"/>
                <w:szCs w:val="18"/>
              </w:rPr>
              <w:t>Конкурентные</w:t>
            </w:r>
          </w:p>
          <w:p w14:paraId="5FA59005" w14:textId="09DE63D5" w:rsidR="008D41B8" w:rsidRPr="00AB3A77" w:rsidRDefault="008D41B8" w:rsidP="00DE33BF">
            <w:pPr>
              <w:spacing w:line="240" w:lineRule="auto"/>
              <w:jc w:val="center"/>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w:t>
            </w:r>
            <w:r w:rsidRPr="000A4ACB">
              <w:rPr>
                <w:rFonts w:ascii="Times New Roman" w:hAnsi="Times New Roman"/>
                <w:sz w:val="18"/>
                <w:szCs w:val="18"/>
              </w:rPr>
              <w:t>к</w:t>
            </w:r>
            <w:r w:rsidRPr="000A4ACB">
              <w:rPr>
                <w:rFonts w:ascii="Times New Roman" w:hAnsi="Times New Roman"/>
                <w:sz w:val="18"/>
                <w:szCs w:val="18"/>
              </w:rPr>
              <w:t>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w:t>
            </w:r>
            <w:r w:rsidRPr="00852A61">
              <w:rPr>
                <w:rFonts w:eastAsia="Calibri" w:cs="Times New Roman CYR"/>
                <w:sz w:val="18"/>
                <w:szCs w:val="18"/>
                <w:lang w:eastAsia="en-US"/>
              </w:rPr>
              <w:t>е</w:t>
            </w:r>
            <w:r w:rsidRPr="00852A61">
              <w:rPr>
                <w:rFonts w:eastAsia="Calibri" w:cs="Times New Roman CYR"/>
                <w:sz w:val="18"/>
                <w:szCs w:val="18"/>
                <w:lang w:eastAsia="en-US"/>
              </w:rPr>
              <w:t>возок грузов автомобильным транспортом, утверждены Постановлен</w:t>
            </w:r>
            <w:r w:rsidRPr="00852A61">
              <w:rPr>
                <w:rFonts w:eastAsia="Calibri" w:cs="Times New Roman CYR"/>
                <w:sz w:val="18"/>
                <w:szCs w:val="18"/>
                <w:lang w:eastAsia="en-US"/>
              </w:rPr>
              <w:t>и</w:t>
            </w:r>
            <w:r w:rsidRPr="00852A61">
              <w:rPr>
                <w:rFonts w:eastAsia="Calibri" w:cs="Times New Roman CYR"/>
                <w:sz w:val="18"/>
                <w:szCs w:val="18"/>
                <w:lang w:eastAsia="en-US"/>
              </w:rPr>
              <w:t>ем Правител</w:t>
            </w:r>
            <w:r w:rsidRPr="00852A61">
              <w:rPr>
                <w:rFonts w:eastAsia="Calibri" w:cs="Times New Roman CYR"/>
                <w:sz w:val="18"/>
                <w:szCs w:val="18"/>
                <w:lang w:eastAsia="en-US"/>
              </w:rPr>
              <w:t>ь</w:t>
            </w:r>
            <w:r w:rsidRPr="00852A61">
              <w:rPr>
                <w:rFonts w:eastAsia="Calibri" w:cs="Times New Roman CYR"/>
                <w:sz w:val="18"/>
                <w:szCs w:val="18"/>
                <w:lang w:eastAsia="en-US"/>
              </w:rPr>
              <w:t>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C5471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C5471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C5471F">
            <w:pPr>
              <w:spacing w:line="240" w:lineRule="auto"/>
              <w:jc w:val="center"/>
              <w:rPr>
                <w:sz w:val="18"/>
                <w:szCs w:val="18"/>
              </w:rPr>
            </w:pPr>
            <w:r>
              <w:rPr>
                <w:sz w:val="18"/>
                <w:szCs w:val="18"/>
              </w:rPr>
              <w:t>Конкурентные</w:t>
            </w:r>
          </w:p>
          <w:p w14:paraId="0785DAC1" w14:textId="312272DC" w:rsidR="001F018D" w:rsidRDefault="001F018D" w:rsidP="0056250D">
            <w:pPr>
              <w:spacing w:line="240" w:lineRule="auto"/>
              <w:jc w:val="center"/>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DE33BF">
            <w:pPr>
              <w:spacing w:line="240" w:lineRule="auto"/>
              <w:jc w:val="center"/>
              <w:rPr>
                <w:rFonts w:ascii="Times New Roman" w:hAnsi="Times New Roman"/>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w:t>
            </w:r>
            <w:r>
              <w:rPr>
                <w:rFonts w:ascii="Times New Roman" w:hAnsi="Times New Roman"/>
                <w:sz w:val="18"/>
                <w:szCs w:val="18"/>
              </w:rPr>
              <w:t>м</w:t>
            </w:r>
            <w:r>
              <w:rPr>
                <w:rFonts w:ascii="Times New Roman" w:hAnsi="Times New Roman"/>
                <w:sz w:val="18"/>
                <w:szCs w:val="18"/>
              </w:rPr>
              <w:t>плекса действий по эксплуат</w:t>
            </w:r>
            <w:r>
              <w:rPr>
                <w:rFonts w:ascii="Times New Roman" w:hAnsi="Times New Roman"/>
                <w:sz w:val="18"/>
                <w:szCs w:val="18"/>
              </w:rPr>
              <w:t>а</w:t>
            </w:r>
            <w:r>
              <w:rPr>
                <w:rFonts w:ascii="Times New Roman" w:hAnsi="Times New Roman"/>
                <w:sz w:val="18"/>
                <w:szCs w:val="18"/>
              </w:rPr>
              <w:t>ции тепловых сетей, инжене</w:t>
            </w:r>
            <w:r>
              <w:rPr>
                <w:rFonts w:ascii="Times New Roman" w:hAnsi="Times New Roman"/>
                <w:sz w:val="18"/>
                <w:szCs w:val="18"/>
              </w:rPr>
              <w:t>р</w:t>
            </w:r>
            <w:r>
              <w:rPr>
                <w:rFonts w:ascii="Times New Roman" w:hAnsi="Times New Roman"/>
                <w:sz w:val="18"/>
                <w:szCs w:val="18"/>
              </w:rPr>
              <w:t>ного оборудования и иного имущества, предназначенных для передачи тепловой эне</w:t>
            </w:r>
            <w:r>
              <w:rPr>
                <w:rFonts w:ascii="Times New Roman" w:hAnsi="Times New Roman"/>
                <w:sz w:val="18"/>
                <w:szCs w:val="18"/>
              </w:rPr>
              <w:t>р</w:t>
            </w:r>
            <w:r>
              <w:rPr>
                <w:rFonts w:ascii="Times New Roman" w:hAnsi="Times New Roman"/>
                <w:sz w:val="18"/>
                <w:szCs w:val="18"/>
              </w:rPr>
              <w:t>гии в виде горячей воды, пара с целью теплоснабжения п</w:t>
            </w:r>
            <w:r>
              <w:rPr>
                <w:rFonts w:ascii="Times New Roman" w:hAnsi="Times New Roman"/>
                <w:sz w:val="18"/>
                <w:szCs w:val="18"/>
              </w:rPr>
              <w:t>о</w:t>
            </w:r>
            <w:r>
              <w:rPr>
                <w:rFonts w:ascii="Times New Roman" w:hAnsi="Times New Roman"/>
                <w:sz w:val="18"/>
                <w:szCs w:val="18"/>
              </w:rPr>
              <w:t>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Законная, надежная, бе</w:t>
            </w:r>
            <w:r>
              <w:rPr>
                <w:rFonts w:ascii="Times New Roman" w:hAnsi="Times New Roman"/>
                <w:sz w:val="18"/>
                <w:szCs w:val="18"/>
              </w:rPr>
              <w:t>з</w:t>
            </w:r>
            <w:r>
              <w:rPr>
                <w:rFonts w:ascii="Times New Roman" w:hAnsi="Times New Roman"/>
                <w:sz w:val="18"/>
                <w:szCs w:val="18"/>
              </w:rPr>
              <w:t>опасная экспл</w:t>
            </w:r>
            <w:r>
              <w:rPr>
                <w:rFonts w:ascii="Times New Roman" w:hAnsi="Times New Roman"/>
                <w:sz w:val="18"/>
                <w:szCs w:val="18"/>
              </w:rPr>
              <w:t>у</w:t>
            </w:r>
            <w:r>
              <w:rPr>
                <w:rFonts w:ascii="Times New Roman" w:hAnsi="Times New Roman"/>
                <w:sz w:val="18"/>
                <w:szCs w:val="18"/>
              </w:rPr>
              <w:t>атация Имущ</w:t>
            </w:r>
            <w:r>
              <w:rPr>
                <w:rFonts w:ascii="Times New Roman" w:hAnsi="Times New Roman"/>
                <w:sz w:val="18"/>
                <w:szCs w:val="18"/>
              </w:rPr>
              <w:t>е</w:t>
            </w:r>
            <w:r>
              <w:rPr>
                <w:rFonts w:ascii="Times New Roman" w:hAnsi="Times New Roman"/>
                <w:sz w:val="18"/>
                <w:szCs w:val="18"/>
              </w:rPr>
              <w:t>ства и содерж</w:t>
            </w:r>
            <w:r>
              <w:rPr>
                <w:rFonts w:ascii="Times New Roman" w:hAnsi="Times New Roman"/>
                <w:sz w:val="18"/>
                <w:szCs w:val="18"/>
              </w:rPr>
              <w:t>а</w:t>
            </w:r>
            <w:r>
              <w:rPr>
                <w:rFonts w:ascii="Times New Roman" w:hAnsi="Times New Roman"/>
                <w:sz w:val="18"/>
                <w:szCs w:val="18"/>
              </w:rPr>
              <w:t>ние его в и</w:t>
            </w:r>
            <w:r>
              <w:rPr>
                <w:rFonts w:ascii="Times New Roman" w:hAnsi="Times New Roman"/>
                <w:sz w:val="18"/>
                <w:szCs w:val="18"/>
              </w:rPr>
              <w:t>с</w:t>
            </w:r>
            <w:r>
              <w:rPr>
                <w:rFonts w:ascii="Times New Roman" w:hAnsi="Times New Roman"/>
                <w:sz w:val="18"/>
                <w:szCs w:val="18"/>
              </w:rPr>
              <w:t>правном сост</w:t>
            </w:r>
            <w:r>
              <w:rPr>
                <w:rFonts w:ascii="Times New Roman" w:hAnsi="Times New Roman"/>
                <w:sz w:val="18"/>
                <w:szCs w:val="18"/>
              </w:rPr>
              <w:t>о</w:t>
            </w:r>
            <w:r>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CB1BE9">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 xml:space="preserve">г. </w:t>
            </w:r>
            <w:proofErr w:type="spellStart"/>
            <w:r>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CB1BE9">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86579C">
            <w:pPr>
              <w:spacing w:line="240" w:lineRule="auto"/>
              <w:jc w:val="center"/>
              <w:rPr>
                <w:color w:val="000000"/>
                <w:sz w:val="18"/>
                <w:szCs w:val="18"/>
              </w:rPr>
            </w:pPr>
            <w:r>
              <w:rPr>
                <w:sz w:val="18"/>
                <w:szCs w:val="18"/>
              </w:rPr>
              <w:t>Запрос</w:t>
            </w:r>
            <w:r w:rsidR="0086579C">
              <w:rPr>
                <w:sz w:val="18"/>
                <w:szCs w:val="18"/>
              </w:rPr>
              <w:t xml:space="preserve"> </w:t>
            </w:r>
            <w:r>
              <w:rPr>
                <w:sz w:val="18"/>
                <w:szCs w:val="18"/>
              </w:rPr>
              <w:t>предл</w:t>
            </w:r>
            <w:r>
              <w:rPr>
                <w:sz w:val="18"/>
                <w:szCs w:val="18"/>
              </w:rPr>
              <w:t>о</w:t>
            </w:r>
            <w:r>
              <w:rPr>
                <w:sz w:val="18"/>
                <w:szCs w:val="18"/>
              </w:rPr>
              <w:t>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CB1BE9">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86579C">
            <w:pPr>
              <w:spacing w:line="240" w:lineRule="auto"/>
              <w:jc w:val="center"/>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proofErr w:type="spellStart"/>
            <w:r w:rsidRPr="00CB2293">
              <w:rPr>
                <w:sz w:val="18"/>
                <w:szCs w:val="18"/>
              </w:rPr>
              <w:t>ед</w:t>
            </w:r>
            <w:proofErr w:type="spellEnd"/>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CB1BE9">
            <w:pPr>
              <w:spacing w:line="240" w:lineRule="auto"/>
              <w:jc w:val="center"/>
              <w:rPr>
                <w:sz w:val="18"/>
                <w:szCs w:val="18"/>
              </w:rPr>
            </w:pPr>
            <w:r>
              <w:rPr>
                <w:sz w:val="18"/>
                <w:szCs w:val="18"/>
              </w:rPr>
              <w:t>Ноябрь</w:t>
            </w:r>
          </w:p>
          <w:p w14:paraId="1C28862B" w14:textId="011CF014"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86579C">
            <w:pPr>
              <w:spacing w:line="240" w:lineRule="auto"/>
              <w:jc w:val="center"/>
              <w:rPr>
                <w:rFonts w:ascii="Times New Roman" w:hAnsi="Times New Roman"/>
                <w:bCs/>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CB1BE9">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86579C">
            <w:pPr>
              <w:spacing w:line="0" w:lineRule="atLeast"/>
              <w:jc w:val="center"/>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CB1BE9">
            <w:pPr>
              <w:spacing w:line="240" w:lineRule="auto"/>
              <w:jc w:val="center"/>
              <w:rPr>
                <w:bCs/>
                <w:sz w:val="18"/>
                <w:szCs w:val="18"/>
              </w:rPr>
            </w:pPr>
            <w:r w:rsidRPr="00DF25A3">
              <w:rPr>
                <w:bCs/>
                <w:sz w:val="18"/>
                <w:szCs w:val="18"/>
              </w:rPr>
              <w:t>Август</w:t>
            </w:r>
          </w:p>
          <w:p w14:paraId="518C696C" w14:textId="58C30516" w:rsidR="00CC6B9E" w:rsidRDefault="00CC6B9E" w:rsidP="00CB1BE9">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1631A2">
            <w:pPr>
              <w:spacing w:line="240" w:lineRule="auto"/>
              <w:jc w:val="center"/>
              <w:rPr>
                <w:bCs/>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w:t>
            </w:r>
            <w:r w:rsidRPr="004F2646">
              <w:rPr>
                <w:sz w:val="18"/>
                <w:szCs w:val="18"/>
              </w:rPr>
              <w:t>р</w:t>
            </w:r>
            <w:r w:rsidRPr="004F2646">
              <w:rPr>
                <w:sz w:val="18"/>
                <w:szCs w:val="18"/>
              </w:rPr>
              <w:t>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CB1BE9">
            <w:pPr>
              <w:spacing w:line="240" w:lineRule="auto"/>
              <w:jc w:val="center"/>
              <w:rPr>
                <w:sz w:val="18"/>
                <w:szCs w:val="18"/>
              </w:rPr>
            </w:pPr>
            <w:r w:rsidRPr="004F2646">
              <w:rPr>
                <w:sz w:val="18"/>
                <w:szCs w:val="18"/>
              </w:rPr>
              <w:t>Мурманская</w:t>
            </w:r>
          </w:p>
          <w:p w14:paraId="598B6939" w14:textId="77777777" w:rsidR="00AD3A2B" w:rsidRPr="004F2646" w:rsidRDefault="00AD3A2B" w:rsidP="00CB1BE9">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 xml:space="preserve">Кольский район, </w:t>
            </w:r>
            <w:proofErr w:type="spellStart"/>
            <w:r w:rsidRPr="004F2646">
              <w:rPr>
                <w:sz w:val="18"/>
                <w:szCs w:val="18"/>
              </w:rPr>
              <w:t>жд</w:t>
            </w:r>
            <w:proofErr w:type="spellEnd"/>
            <w:r w:rsidRPr="004F2646">
              <w:rPr>
                <w:sz w:val="18"/>
                <w:szCs w:val="18"/>
              </w:rPr>
              <w:t>. ст. Лопа</w:t>
            </w:r>
            <w:r w:rsidRPr="004F2646">
              <w:rPr>
                <w:sz w:val="18"/>
                <w:szCs w:val="18"/>
              </w:rPr>
              <w:t>р</w:t>
            </w:r>
            <w:r w:rsidRPr="004F2646">
              <w:rPr>
                <w:sz w:val="18"/>
                <w:szCs w:val="18"/>
              </w:rPr>
              <w:t>ская</w:t>
            </w:r>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CB1BE9">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CB1BE9">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CB1BE9">
            <w:pPr>
              <w:spacing w:line="240" w:lineRule="auto"/>
              <w:jc w:val="center"/>
              <w:rPr>
                <w:sz w:val="18"/>
                <w:szCs w:val="18"/>
              </w:rPr>
            </w:pPr>
            <w:r w:rsidRPr="004F2646">
              <w:rPr>
                <w:sz w:val="18"/>
                <w:szCs w:val="18"/>
              </w:rPr>
              <w:t>Ноябрь</w:t>
            </w:r>
          </w:p>
          <w:p w14:paraId="5D2F9BDD" w14:textId="4F386393" w:rsidR="00AD3A2B" w:rsidRDefault="00AD3A2B" w:rsidP="00CB1BE9">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w:t>
            </w:r>
            <w:r w:rsidRPr="004F2646">
              <w:rPr>
                <w:sz w:val="18"/>
                <w:szCs w:val="18"/>
              </w:rPr>
              <w:t>н</w:t>
            </w:r>
            <w:r w:rsidRPr="004F2646">
              <w:rPr>
                <w:sz w:val="18"/>
                <w:szCs w:val="18"/>
              </w:rPr>
              <w:t>ственного п</w:t>
            </w:r>
            <w:r w:rsidRPr="004F2646">
              <w:rPr>
                <w:sz w:val="18"/>
                <w:szCs w:val="18"/>
              </w:rPr>
              <w:t>о</w:t>
            </w:r>
            <w:r w:rsidRPr="004F2646">
              <w:rPr>
                <w:sz w:val="18"/>
                <w:szCs w:val="18"/>
              </w:rPr>
              <w:t>ставщика (испо</w:t>
            </w:r>
            <w:r w:rsidRPr="004F2646">
              <w:rPr>
                <w:sz w:val="18"/>
                <w:szCs w:val="18"/>
              </w:rPr>
              <w:t>л</w:t>
            </w:r>
            <w:r w:rsidRPr="004F2646">
              <w:rPr>
                <w:sz w:val="18"/>
                <w:szCs w:val="18"/>
              </w:rPr>
              <w:t>нителя, подря</w:t>
            </w:r>
            <w:r w:rsidRPr="004F2646">
              <w:rPr>
                <w:sz w:val="18"/>
                <w:szCs w:val="18"/>
              </w:rPr>
              <w:t>д</w:t>
            </w:r>
            <w:r w:rsidRPr="004F2646">
              <w:rPr>
                <w:sz w:val="18"/>
                <w:szCs w:val="18"/>
              </w:rPr>
              <w:t>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FE4154" w:rsidRDefault="00896F2A" w:rsidP="00A71045">
            <w:pPr>
              <w:spacing w:line="240" w:lineRule="auto"/>
              <w:jc w:val="center"/>
              <w:rPr>
                <w:sz w:val="18"/>
                <w:szCs w:val="18"/>
              </w:rPr>
            </w:pPr>
            <w:r w:rsidRPr="00FE4154">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B8C7FFF" w14:textId="14DFEAC2" w:rsidR="00896F2A" w:rsidRPr="00FE4154" w:rsidRDefault="00896F2A" w:rsidP="00B5192A">
            <w:pPr>
              <w:spacing w:line="240" w:lineRule="auto"/>
              <w:jc w:val="center"/>
              <w:rPr>
                <w:sz w:val="18"/>
                <w:szCs w:val="18"/>
              </w:rPr>
            </w:pPr>
            <w:r w:rsidRPr="00FE4154">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 xml:space="preserve">Поставка трубной продукции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2E520E">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CB1BE9">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2E520E">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CB1BE9">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2E520E">
            <w:pPr>
              <w:spacing w:line="240" w:lineRule="auto"/>
              <w:jc w:val="center"/>
              <w:rPr>
                <w:sz w:val="18"/>
                <w:szCs w:val="18"/>
              </w:rPr>
            </w:pPr>
            <w:r w:rsidRPr="00D4734D">
              <w:rPr>
                <w:sz w:val="18"/>
                <w:szCs w:val="18"/>
              </w:rPr>
              <w:t>Август</w:t>
            </w:r>
          </w:p>
          <w:p w14:paraId="01738811" w14:textId="1C6C883F" w:rsidR="00896F2A" w:rsidRPr="004F2646" w:rsidRDefault="00896F2A" w:rsidP="00CB1BE9">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2E520E">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предложений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bottom w:val="single" w:sz="4" w:space="0" w:color="auto"/>
            </w:tcBorders>
            <w:shd w:val="clear" w:color="auto" w:fill="auto"/>
            <w:vAlign w:val="center"/>
          </w:tcPr>
          <w:p w14:paraId="5CD0EC21" w14:textId="58D21811" w:rsidR="00896F2A" w:rsidRPr="00D4734D" w:rsidRDefault="00896F2A" w:rsidP="002E520E">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proofErr w:type="spellStart"/>
            <w:r w:rsidRPr="00CD306A">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w:t>
            </w:r>
          </w:p>
          <w:p w14:paraId="41B6412C" w14:textId="77777777" w:rsidR="00896F2A" w:rsidRPr="00CD306A"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rPr>
              <w:t>область,</w:t>
            </w:r>
          </w:p>
          <w:p w14:paraId="0FCD8701" w14:textId="07EF0FCD" w:rsidR="00896F2A" w:rsidRPr="00D4734D" w:rsidRDefault="00896F2A" w:rsidP="00CB1BE9">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2E520E">
            <w:pPr>
              <w:spacing w:line="240" w:lineRule="auto"/>
              <w:jc w:val="center"/>
              <w:rPr>
                <w:sz w:val="18"/>
                <w:szCs w:val="18"/>
              </w:rPr>
            </w:pPr>
            <w:r>
              <w:rPr>
                <w:sz w:val="18"/>
                <w:szCs w:val="18"/>
              </w:rPr>
              <w:t>Ноябрь</w:t>
            </w:r>
          </w:p>
          <w:p w14:paraId="364E4FD0" w14:textId="0836705C" w:rsidR="00896F2A" w:rsidRPr="00D4734D" w:rsidRDefault="00896F2A" w:rsidP="002E520E">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2E520E">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2E520E">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2E520E">
            <w:pPr>
              <w:spacing w:line="240" w:lineRule="auto"/>
              <w:jc w:val="center"/>
              <w:rPr>
                <w:sz w:val="18"/>
                <w:szCs w:val="18"/>
              </w:rPr>
            </w:pPr>
            <w:r>
              <w:rPr>
                <w:sz w:val="18"/>
                <w:szCs w:val="18"/>
              </w:rPr>
              <w:t>Ноябрь</w:t>
            </w:r>
          </w:p>
          <w:p w14:paraId="06855EB5" w14:textId="05ED6516"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2E520E">
            <w:pPr>
              <w:spacing w:line="240" w:lineRule="auto"/>
              <w:rPr>
                <w:sz w:val="18"/>
                <w:szCs w:val="18"/>
              </w:rPr>
            </w:pPr>
            <w:r w:rsidRPr="0095590E">
              <w:rPr>
                <w:sz w:val="18"/>
                <w:szCs w:val="18"/>
              </w:rPr>
              <w:t>В соответствии с ГОСТ</w:t>
            </w:r>
          </w:p>
          <w:p w14:paraId="16A5EC8D" w14:textId="77777777" w:rsidR="002028A5" w:rsidRDefault="002028A5" w:rsidP="002E520E">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2E520E">
            <w:pPr>
              <w:spacing w:line="240" w:lineRule="auto"/>
              <w:jc w:val="center"/>
              <w:rPr>
                <w:sz w:val="18"/>
                <w:szCs w:val="18"/>
              </w:rPr>
            </w:pPr>
            <w:r>
              <w:rPr>
                <w:sz w:val="18"/>
                <w:szCs w:val="18"/>
              </w:rPr>
              <w:t>Ноябрь</w:t>
            </w:r>
          </w:p>
          <w:p w14:paraId="5F0762AD" w14:textId="0160D78C"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дизельного топлива</w:t>
            </w:r>
          </w:p>
        </w:tc>
        <w:tc>
          <w:tcPr>
            <w:tcW w:w="1276" w:type="dxa"/>
            <w:tcBorders>
              <w:bottom w:val="single" w:sz="4" w:space="0" w:color="auto"/>
            </w:tcBorders>
            <w:shd w:val="clear" w:color="auto" w:fill="auto"/>
            <w:vAlign w:val="center"/>
          </w:tcPr>
          <w:p w14:paraId="43D56825" w14:textId="28864C44" w:rsidR="002028A5" w:rsidRDefault="002028A5" w:rsidP="002E520E">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2E520E">
            <w:pPr>
              <w:spacing w:line="240" w:lineRule="auto"/>
              <w:jc w:val="center"/>
              <w:rPr>
                <w:sz w:val="18"/>
                <w:szCs w:val="18"/>
              </w:rPr>
            </w:pPr>
            <w:r>
              <w:rPr>
                <w:sz w:val="18"/>
                <w:szCs w:val="18"/>
              </w:rPr>
              <w:t>Ноябрь</w:t>
            </w:r>
          </w:p>
          <w:p w14:paraId="22DD6C8E" w14:textId="75D69291"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теплоснабжения</w:t>
            </w:r>
          </w:p>
        </w:tc>
        <w:tc>
          <w:tcPr>
            <w:tcW w:w="1276" w:type="dxa"/>
            <w:tcBorders>
              <w:bottom w:val="single" w:sz="4" w:space="0" w:color="auto"/>
            </w:tcBorders>
            <w:shd w:val="clear" w:color="auto" w:fill="auto"/>
            <w:vAlign w:val="center"/>
          </w:tcPr>
          <w:p w14:paraId="3EBA4AD7" w14:textId="15CBA2D7" w:rsidR="00F3001B" w:rsidRPr="0095590E" w:rsidRDefault="00F3001B" w:rsidP="002E520E">
            <w:pPr>
              <w:spacing w:line="240" w:lineRule="auto"/>
              <w:jc w:val="center"/>
              <w:rPr>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2E520E">
            <w:pPr>
              <w:spacing w:line="240" w:lineRule="auto"/>
              <w:jc w:val="center"/>
              <w:rPr>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2E520E">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2E520E">
            <w:pPr>
              <w:spacing w:line="240" w:lineRule="auto"/>
              <w:jc w:val="center"/>
              <w:rPr>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bottom w:val="single" w:sz="4" w:space="0" w:color="auto"/>
            </w:tcBorders>
            <w:shd w:val="clear" w:color="auto" w:fill="auto"/>
            <w:vAlign w:val="center"/>
          </w:tcPr>
          <w:p w14:paraId="5449EE3B" w14:textId="646BD4C0" w:rsidR="00F3001B" w:rsidRPr="0051619A" w:rsidRDefault="00F3001B" w:rsidP="002E520E">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2E520E">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2E520E">
            <w:pPr>
              <w:spacing w:line="240" w:lineRule="auto"/>
              <w:jc w:val="center"/>
              <w:rPr>
                <w:sz w:val="18"/>
                <w:szCs w:val="18"/>
              </w:rPr>
            </w:pPr>
            <w:r>
              <w:rPr>
                <w:sz w:val="18"/>
                <w:szCs w:val="18"/>
              </w:rPr>
              <w:t>Ноябрь</w:t>
            </w:r>
          </w:p>
          <w:p w14:paraId="33E22777" w14:textId="53ABD457" w:rsidR="00F3001B" w:rsidRDefault="00F3001B" w:rsidP="002E520E">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2E520E">
            <w:pPr>
              <w:spacing w:line="240" w:lineRule="auto"/>
              <w:jc w:val="center"/>
              <w:rPr>
                <w:color w:val="000000"/>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216DC7" w:rsidRPr="00DF25A3" w14:paraId="7515F090" w14:textId="77777777" w:rsidTr="001A3E5D">
        <w:trPr>
          <w:trHeight w:val="221"/>
          <w:jc w:val="center"/>
        </w:trPr>
        <w:tc>
          <w:tcPr>
            <w:tcW w:w="629" w:type="dxa"/>
            <w:tcBorders>
              <w:bottom w:val="single" w:sz="4" w:space="0" w:color="auto"/>
            </w:tcBorders>
            <w:shd w:val="clear" w:color="auto" w:fill="FFFFFF" w:themeFill="background1"/>
            <w:vAlign w:val="center"/>
          </w:tcPr>
          <w:p w14:paraId="45820CA1" w14:textId="77777777" w:rsidR="00216DC7" w:rsidRPr="00DF25A3" w:rsidRDefault="00216DC7"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92B5A4D" w14:textId="32735BD8"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33FF54" w14:textId="0E972DD6"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D74509" w14:textId="58C61F57" w:rsidR="00216DC7" w:rsidRPr="000A4ACB" w:rsidRDefault="00216DC7" w:rsidP="00216DC7">
            <w:pPr>
              <w:pStyle w:val="af4"/>
              <w:tabs>
                <w:tab w:val="left" w:pos="0"/>
                <w:tab w:val="left" w:pos="993"/>
              </w:tabs>
              <w:ind w:right="-2"/>
              <w:rPr>
                <w:rFonts w:ascii="Times New Roman" w:hAnsi="Times New Roman"/>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w:t>
            </w:r>
            <w:bookmarkStart w:id="8" w:name="_GoBack"/>
            <w:bookmarkEnd w:id="8"/>
            <w:r w:rsidRPr="00E307C3">
              <w:rPr>
                <w:rFonts w:ascii="Times New Roman" w:hAnsi="Times New Roman"/>
                <w:sz w:val="18"/>
                <w:szCs w:val="18"/>
              </w:rPr>
              <w:t xml:space="preserve">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802623" w14:textId="43AD3A13" w:rsidR="00216DC7" w:rsidRPr="00B13B5C" w:rsidRDefault="00216DC7" w:rsidP="00216DC7">
            <w:pPr>
              <w:spacing w:line="240" w:lineRule="auto"/>
              <w:rPr>
                <w:rFonts w:eastAsia="Calibri" w:cs="Times New Roman CYR"/>
                <w:sz w:val="18"/>
                <w:szCs w:val="18"/>
                <w:lang w:eastAsia="en-US"/>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43EB93" w14:textId="6799D333" w:rsidR="00216DC7" w:rsidRPr="00904B01" w:rsidRDefault="00216DC7" w:rsidP="00216DC7">
            <w:pPr>
              <w:spacing w:line="0" w:lineRule="atLeast"/>
              <w:jc w:val="center"/>
              <w:rPr>
                <w:rFonts w:ascii="Times New Roman" w:hAnsi="Times New Roman"/>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13E98" w14:textId="134845BD" w:rsidR="00216DC7" w:rsidRPr="00904B01" w:rsidRDefault="00216DC7" w:rsidP="00216DC7">
            <w:pPr>
              <w:spacing w:line="0" w:lineRule="atLeast"/>
              <w:jc w:val="center"/>
              <w:rPr>
                <w:rFonts w:ascii="Times New Roman" w:hAnsi="Times New Roman"/>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BB1F0B" w14:textId="56A820F3" w:rsidR="00216DC7" w:rsidRPr="00904B01" w:rsidRDefault="00216DC7" w:rsidP="00216DC7">
            <w:pPr>
              <w:spacing w:line="0" w:lineRule="atLeast"/>
              <w:jc w:val="center"/>
              <w:rPr>
                <w:rFonts w:ascii="Times New Roman" w:hAnsi="Times New Roman"/>
                <w:sz w:val="18"/>
                <w:szCs w:val="18"/>
              </w:rPr>
            </w:pPr>
            <w:r>
              <w:rPr>
                <w:rFonts w:ascii="Times New Roman" w:hAnsi="Times New Roman"/>
                <w:sz w:val="18"/>
                <w:szCs w:val="18"/>
              </w:rPr>
              <w:t>7</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FA2A9F5" w14:textId="0B04FA73" w:rsidR="00216DC7" w:rsidRPr="00904B01" w:rsidRDefault="00216DC7" w:rsidP="00216DC7">
            <w:pPr>
              <w:pStyle w:val="ab"/>
              <w:spacing w:line="0" w:lineRule="atLeast"/>
              <w:rPr>
                <w:rFonts w:ascii="Times New Roman" w:hAnsi="Times New Roman"/>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E5F085A" w14:textId="5908BE08" w:rsidR="00216DC7" w:rsidRPr="00904B01" w:rsidRDefault="00216DC7" w:rsidP="00216DC7">
            <w:pPr>
              <w:spacing w:line="240" w:lineRule="auto"/>
              <w:jc w:val="center"/>
              <w:rPr>
                <w:rFonts w:ascii="Times New Roman" w:hAnsi="Times New Roman"/>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03133" w14:textId="3F6F11D9" w:rsidR="00216DC7" w:rsidRPr="00904B01" w:rsidRDefault="00216DC7" w:rsidP="00216DC7">
            <w:pPr>
              <w:spacing w:line="240" w:lineRule="auto"/>
              <w:ind w:left="-14"/>
              <w:jc w:val="center"/>
              <w:rPr>
                <w:rFonts w:ascii="Times New Roman" w:hAnsi="Times New Roman"/>
                <w:sz w:val="18"/>
                <w:szCs w:val="18"/>
              </w:rPr>
            </w:pPr>
            <w:r>
              <w:rPr>
                <w:rFonts w:ascii="Times New Roman" w:hAnsi="Times New Roman"/>
                <w:sz w:val="18"/>
                <w:szCs w:val="18"/>
                <w:lang w:val="en-US"/>
              </w:rPr>
              <w:t>851</w:t>
            </w:r>
            <w:r>
              <w:rPr>
                <w:rFonts w:ascii="Times New Roman" w:hAnsi="Times New Roman"/>
                <w:sz w:val="18"/>
                <w:szCs w:val="18"/>
              </w:rPr>
              <w:t> </w:t>
            </w:r>
            <w:r>
              <w:rPr>
                <w:rFonts w:ascii="Times New Roman" w:hAnsi="Times New Roman"/>
                <w:sz w:val="18"/>
                <w:szCs w:val="18"/>
                <w:lang w:val="en-US"/>
              </w:rPr>
              <w:t>345</w:t>
            </w:r>
            <w:r>
              <w:rPr>
                <w:rFonts w:ascii="Times New Roman" w:hAnsi="Times New Roman"/>
                <w:sz w:val="18"/>
                <w:szCs w:val="18"/>
              </w:rPr>
              <w:t xml:space="preserve"> </w:t>
            </w:r>
            <w:r>
              <w:rPr>
                <w:rFonts w:ascii="Times New Roman" w:hAnsi="Times New Roman"/>
                <w:sz w:val="18"/>
                <w:szCs w:val="18"/>
                <w:lang w:val="en-US"/>
              </w:rPr>
              <w:t>753</w:t>
            </w:r>
            <w:r>
              <w:rPr>
                <w:rFonts w:ascii="Times New Roman" w:hAnsi="Times New Roman"/>
                <w:sz w:val="18"/>
                <w:szCs w:val="18"/>
              </w:rPr>
              <w:t>,</w:t>
            </w:r>
            <w:r>
              <w:rPr>
                <w:rFonts w:ascii="Times New Roman" w:hAnsi="Times New Roman"/>
                <w:sz w:val="18"/>
                <w:szCs w:val="18"/>
                <w:lang w:val="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7C9D" w14:textId="7777777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Ноябрь</w:t>
            </w:r>
          </w:p>
          <w:p w14:paraId="63FC3676" w14:textId="3115512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C22AE7" w14:textId="19D70EE6" w:rsidR="00216DC7" w:rsidRPr="00904B01" w:rsidRDefault="00216DC7" w:rsidP="00216DC7">
            <w:pPr>
              <w:spacing w:line="240" w:lineRule="auto"/>
              <w:jc w:val="center"/>
              <w:rPr>
                <w:sz w:val="18"/>
                <w:szCs w:val="18"/>
              </w:rPr>
            </w:pPr>
            <w:r w:rsidRPr="00904B01">
              <w:rPr>
                <w:rFonts w:ascii="Times New Roman" w:hAnsi="Times New Roman"/>
                <w:sz w:val="18"/>
                <w:szCs w:val="18"/>
              </w:rPr>
              <w:t>Ноябрь</w:t>
            </w:r>
            <w:r w:rsidRPr="00E307C3">
              <w:rPr>
                <w:rFonts w:ascii="Times New Roman" w:hAnsi="Times New Roman"/>
                <w:sz w:val="18"/>
                <w:szCs w:val="18"/>
              </w:rPr>
              <w:t xml:space="preserve"> 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4B82E" w14:textId="6A635D34" w:rsidR="00216DC7" w:rsidRPr="00904B01" w:rsidRDefault="00216DC7" w:rsidP="00216DC7">
            <w:pPr>
              <w:spacing w:line="240" w:lineRule="auto"/>
              <w:jc w:val="center"/>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4ABBDD" w14:textId="00FB70F5" w:rsidR="00216DC7" w:rsidRDefault="00216DC7" w:rsidP="00216DC7">
            <w:pPr>
              <w:spacing w:line="0" w:lineRule="atLeast"/>
              <w:jc w:val="center"/>
              <w:rPr>
                <w:rFonts w:ascii="Times New Roman" w:hAnsi="Times New Roman"/>
                <w:bCs/>
                <w:sz w:val="18"/>
                <w:szCs w:val="18"/>
              </w:rPr>
            </w:pPr>
            <w:r w:rsidRPr="00E307C3">
              <w:rPr>
                <w:color w:val="000000"/>
                <w:sz w:val="18"/>
                <w:szCs w:val="18"/>
              </w:rPr>
              <w:t>Нет</w:t>
            </w:r>
          </w:p>
        </w:tc>
      </w:tr>
      <w:tr w:rsidR="00DB1FB8"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DB1FB8" w:rsidRPr="00DF25A3" w:rsidRDefault="00DB1FB8" w:rsidP="00A71045">
            <w:pPr>
              <w:spacing w:line="240" w:lineRule="auto"/>
              <w:jc w:val="center"/>
              <w:rPr>
                <w:rFonts w:ascii="Times New Roman" w:hAnsi="Times New Roman"/>
                <w:sz w:val="18"/>
                <w:szCs w:val="18"/>
                <w:lang w:eastAsia="en-US"/>
              </w:rPr>
            </w:pPr>
            <w:r w:rsidRPr="00D2650A">
              <w:rPr>
                <w:bCs/>
                <w:sz w:val="18"/>
                <w:szCs w:val="18"/>
              </w:rPr>
              <w:t>46.71</w:t>
            </w:r>
          </w:p>
        </w:tc>
        <w:tc>
          <w:tcPr>
            <w:tcW w:w="850" w:type="dxa"/>
            <w:tcBorders>
              <w:bottom w:val="single" w:sz="4" w:space="0" w:color="auto"/>
            </w:tcBorders>
            <w:shd w:val="clear" w:color="auto" w:fill="auto"/>
            <w:vAlign w:val="center"/>
          </w:tcPr>
          <w:p w14:paraId="44A1C651" w14:textId="2E0B5EDB" w:rsidR="00DB1FB8" w:rsidRPr="00DF25A3" w:rsidRDefault="00DB1FB8" w:rsidP="00B5192A">
            <w:pPr>
              <w:spacing w:line="240" w:lineRule="auto"/>
              <w:jc w:val="center"/>
              <w:rPr>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0D41E0EE" w14:textId="0542C56A" w:rsidR="00DB1FB8" w:rsidRPr="00DF25A3" w:rsidRDefault="00DB1FB8"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DB1FB8" w:rsidRPr="00D55A17" w:rsidRDefault="00DB1FB8" w:rsidP="00D2650A">
            <w:pPr>
              <w:spacing w:line="0" w:lineRule="atLeast"/>
              <w:jc w:val="center"/>
              <w:rPr>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530E645A" w14:textId="18FB1575" w:rsidR="00DB1FB8" w:rsidRPr="00DF25A3" w:rsidRDefault="00DB1FB8"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DB1FB8" w:rsidRPr="00DF25A3" w:rsidRDefault="00DB1FB8"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195D91CE" w:rsidR="00DB1FB8" w:rsidRDefault="00DB1FB8" w:rsidP="00A71045">
            <w:pPr>
              <w:spacing w:line="0" w:lineRule="atLeast"/>
              <w:jc w:val="center"/>
              <w:rPr>
                <w:rFonts w:ascii="Times New Roman" w:hAnsi="Times New Roman"/>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3140A1DF" w14:textId="35AF514C" w:rsidR="00DB1FB8" w:rsidRPr="00DF25A3" w:rsidRDefault="00DB1FB8"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DB1FB8" w:rsidRPr="00D2650A" w:rsidRDefault="00DB1FB8" w:rsidP="00CB1BE9">
            <w:pPr>
              <w:spacing w:line="0" w:lineRule="atLeast"/>
              <w:jc w:val="center"/>
              <w:rPr>
                <w:bCs/>
                <w:sz w:val="18"/>
                <w:szCs w:val="18"/>
              </w:rPr>
            </w:pPr>
            <w:r w:rsidRPr="00D2650A">
              <w:rPr>
                <w:bCs/>
                <w:sz w:val="18"/>
                <w:szCs w:val="18"/>
              </w:rPr>
              <w:t>г. Мурманск,</w:t>
            </w:r>
          </w:p>
          <w:p w14:paraId="178EAC93" w14:textId="0CDE9873" w:rsidR="00DB1FB8" w:rsidRPr="00DF25A3" w:rsidRDefault="00DB1FB8"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528B28D3" w:rsidR="00DB1FB8" w:rsidRDefault="00DB1FB8" w:rsidP="00082774">
            <w:pPr>
              <w:spacing w:line="240" w:lineRule="auto"/>
              <w:ind w:left="-14"/>
              <w:jc w:val="center"/>
              <w:rPr>
                <w:rFonts w:ascii="Times New Roman" w:hAnsi="Times New Roman"/>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FAA1792" w14:textId="77777777" w:rsidR="00DB1FB8" w:rsidRPr="00D2650A" w:rsidRDefault="00DB1FB8" w:rsidP="00CB1BE9">
            <w:pPr>
              <w:spacing w:line="240" w:lineRule="auto"/>
              <w:jc w:val="center"/>
              <w:rPr>
                <w:rFonts w:ascii="Times New Roman" w:hAnsi="Times New Roman"/>
                <w:sz w:val="18"/>
                <w:szCs w:val="18"/>
              </w:rPr>
            </w:pPr>
            <w:r w:rsidRPr="00D2650A">
              <w:rPr>
                <w:sz w:val="18"/>
                <w:szCs w:val="18"/>
              </w:rPr>
              <w:t>Декабрь</w:t>
            </w:r>
          </w:p>
          <w:p w14:paraId="47913A17" w14:textId="7B570B9C" w:rsidR="00DB1FB8" w:rsidRPr="001903FC" w:rsidRDefault="00DB1FB8" w:rsidP="00CB1BE9">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77777777" w:rsidR="00DB1FB8" w:rsidRPr="00D2650A" w:rsidRDefault="00DB1FB8" w:rsidP="00CB1BE9">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296E5B46" w14:textId="2C8C2C97" w:rsidR="00DB1FB8" w:rsidRDefault="00DB1FB8" w:rsidP="00CB1BE9">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DB1FB8" w:rsidRPr="00DF25A3" w:rsidRDefault="00DB1FB8" w:rsidP="001631A2">
            <w:pPr>
              <w:spacing w:line="240" w:lineRule="auto"/>
              <w:jc w:val="center"/>
              <w:rPr>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4D9B4A65" w14:textId="030DDABB" w:rsidR="00DB1FB8" w:rsidRDefault="00DB1FB8" w:rsidP="00A71045">
            <w:pPr>
              <w:spacing w:line="0" w:lineRule="atLeast"/>
              <w:jc w:val="center"/>
              <w:rPr>
                <w:rFonts w:ascii="Times New Roman" w:hAnsi="Times New Roman"/>
                <w:sz w:val="18"/>
                <w:szCs w:val="18"/>
              </w:rPr>
            </w:pPr>
            <w:r w:rsidRPr="00D2650A">
              <w:rPr>
                <w:bCs/>
                <w:sz w:val="18"/>
                <w:szCs w:val="18"/>
              </w:rPr>
              <w:t>Нет</w:t>
            </w:r>
          </w:p>
        </w:tc>
      </w:tr>
      <w:tr w:rsidR="00DB1FB8"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DB1FB8" w:rsidRPr="0044606C" w:rsidRDefault="00DB1FB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DB1FB8" w:rsidRPr="0044606C" w:rsidRDefault="00DB1FB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DB1FB8" w:rsidRPr="00104641" w:rsidRDefault="00DB1FB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
        </w:tc>
        <w:tc>
          <w:tcPr>
            <w:tcW w:w="1276" w:type="dxa"/>
            <w:tcBorders>
              <w:bottom w:val="single" w:sz="4" w:space="0" w:color="auto"/>
            </w:tcBorders>
            <w:shd w:val="clear" w:color="auto" w:fill="auto"/>
            <w:vAlign w:val="center"/>
          </w:tcPr>
          <w:p w14:paraId="0A4C031F" w14:textId="447B03AF" w:rsidR="00DB1FB8" w:rsidRPr="00104641" w:rsidRDefault="00DB1FB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DB1FB8" w:rsidRDefault="00DB1FB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DB1FB8" w:rsidRPr="0044606C" w:rsidRDefault="00DB1FB8"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DB1FB8" w:rsidRPr="00636822" w:rsidRDefault="00DB1FB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DB1FB8" w:rsidRPr="0044606C" w:rsidRDefault="00DB1FB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DB1FB8" w:rsidRPr="0044606C" w:rsidRDefault="00DB1FB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DB1FB8" w:rsidRPr="0044606C" w:rsidRDefault="00DB1FB8"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DB1FB8" w:rsidRDefault="00DB1FB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DB1FB8" w:rsidRDefault="00DB1FB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DB1FB8" w:rsidRDefault="00DB1FB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DB1FB8" w:rsidRPr="003534DD" w:rsidRDefault="00DB1FB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DB1FB8" w:rsidRPr="0044606C" w:rsidRDefault="00DB1FB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B1FB8"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DB1FB8" w:rsidRPr="0044606C" w:rsidRDefault="00DB1FB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DB1FB8" w:rsidRPr="0044606C" w:rsidRDefault="00DB1FB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DB1FB8" w:rsidRPr="00AC257D" w:rsidRDefault="00DB1FB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
        </w:tc>
        <w:tc>
          <w:tcPr>
            <w:tcW w:w="1276" w:type="dxa"/>
            <w:tcBorders>
              <w:bottom w:val="single" w:sz="4" w:space="0" w:color="auto"/>
            </w:tcBorders>
            <w:shd w:val="clear" w:color="auto" w:fill="auto"/>
            <w:vAlign w:val="center"/>
          </w:tcPr>
          <w:p w14:paraId="4A92863E" w14:textId="4C0C5CDE" w:rsidR="00DB1FB8" w:rsidRPr="00AC257D" w:rsidRDefault="00DB1FB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DB1FB8" w:rsidRDefault="00DB1FB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DB1FB8" w:rsidRPr="0044606C" w:rsidRDefault="00DB1FB8"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DB1FB8" w:rsidRPr="0044606C" w:rsidRDefault="00DB1FB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DB1FB8" w:rsidRPr="0044606C" w:rsidRDefault="00DB1FB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DB1FB8" w:rsidRPr="0044606C" w:rsidRDefault="00DB1FB8"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DB1FB8" w:rsidRDefault="00DB1FB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DB1FB8" w:rsidRPr="003534DD" w:rsidRDefault="00DB1FB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DB1FB8" w:rsidRPr="0044606C" w:rsidRDefault="00DB1FB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B1FB8"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DB1FB8" w:rsidRPr="0044606C" w:rsidRDefault="00DB1FB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DB1FB8" w:rsidRPr="0044606C" w:rsidRDefault="00DB1FB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DB1FB8" w:rsidRPr="00AC257D" w:rsidRDefault="00DB1FB8" w:rsidP="005A01E7">
            <w:pPr>
              <w:spacing w:line="240" w:lineRule="auto"/>
              <w:jc w:val="left"/>
              <w:rPr>
                <w:strike/>
                <w:sz w:val="18"/>
                <w:szCs w:val="18"/>
              </w:rPr>
            </w:pPr>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DB1FB8" w:rsidRPr="00AC257D" w:rsidRDefault="00DB1FB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DB1FB8" w:rsidRDefault="00DB1FB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DB1FB8" w:rsidRPr="0044606C" w:rsidRDefault="00DB1FB8"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DB1FB8" w:rsidRPr="0044606C" w:rsidRDefault="00DB1FB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DB1FB8" w:rsidRPr="0044606C" w:rsidRDefault="00DB1FB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
        </w:tc>
        <w:tc>
          <w:tcPr>
            <w:tcW w:w="1417" w:type="dxa"/>
            <w:tcBorders>
              <w:bottom w:val="single" w:sz="4" w:space="0" w:color="auto"/>
            </w:tcBorders>
            <w:shd w:val="clear" w:color="auto" w:fill="auto"/>
            <w:vAlign w:val="center"/>
          </w:tcPr>
          <w:p w14:paraId="11F1760E" w14:textId="6D2A7F8A" w:rsidR="00DB1FB8" w:rsidRPr="0044606C" w:rsidRDefault="00DB1FB8"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DB1FB8" w:rsidRDefault="00DB1FB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DB1FB8" w:rsidRDefault="00DB1FB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DB1FB8" w:rsidRPr="003534DD" w:rsidRDefault="00DB1FB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DB1FB8" w:rsidRPr="0044606C" w:rsidRDefault="00DB1FB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DB1FB8" w:rsidRPr="0044606C" w:rsidRDefault="00DB1FB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B1FB8"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DB1FB8" w:rsidRPr="00DF25A3" w:rsidRDefault="00DB1FB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DB1FB8" w:rsidRPr="00DF25A3" w:rsidRDefault="00DB1FB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DB1FB8" w:rsidRDefault="00DB1FB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DB1FB8" w:rsidRDefault="00DB1FB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DB1FB8" w:rsidRDefault="00DB1FB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DB1FB8" w:rsidRPr="009F478C" w:rsidRDefault="00DB1FB8"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DB1FB8" w:rsidRDefault="00DB1FB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DB1FB8" w:rsidRDefault="00DB1FB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DB1FB8" w:rsidRPr="00C4767E" w:rsidRDefault="00DB1FB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B1FB8"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DB1FB8" w:rsidRPr="00DF25A3" w:rsidRDefault="00DB1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DB1FB8" w:rsidRPr="00DF25A3" w:rsidRDefault="00DB1FB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DB1FB8" w:rsidRPr="00DF25A3" w:rsidRDefault="00DB1FB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DB1FB8" w:rsidRPr="00DF25A3" w:rsidRDefault="00DB1FB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DB1FB8" w:rsidRDefault="00DB1FB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DB1FB8" w:rsidRDefault="00DB1FB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DB1FB8" w:rsidRDefault="00DB1FB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DB1FB8" w:rsidRPr="009F478C" w:rsidRDefault="00DB1FB8"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DB1FB8" w:rsidRDefault="00DB1FB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DB1FB8" w:rsidRDefault="00DB1FB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DB1FB8" w:rsidRDefault="00DB1FB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DB1FB8" w:rsidRPr="00DF25A3" w:rsidRDefault="00DB1FB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DB1FB8" w:rsidRPr="00DF25A3" w:rsidRDefault="00DB1FB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B1FB8"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DB1FB8" w:rsidRPr="003857F7" w:rsidRDefault="00DB1FB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DB1FB8" w:rsidRPr="003857F7" w:rsidRDefault="00DB1FB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DB1FB8" w:rsidRPr="003857F7" w:rsidRDefault="00DB1FB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DB1FB8" w:rsidRPr="003857F7" w:rsidRDefault="00DB1FB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45BC9990" w14:textId="2F04D061"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DB1FB8" w:rsidRPr="003857F7" w:rsidRDefault="00DB1FB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DB1FB8" w:rsidRPr="003857F7" w:rsidRDefault="00DB1FB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DB1FB8" w:rsidRPr="003857F7" w:rsidRDefault="00DB1FB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DB1FB8" w:rsidRPr="003857F7" w:rsidRDefault="00DB1FB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DB1FB8" w:rsidRDefault="00DB1FB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DB1FB8" w:rsidRPr="003857F7" w:rsidRDefault="00DB1FB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DB1FB8" w:rsidRDefault="00DB1FB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DB1FB8" w:rsidRPr="003857F7" w:rsidRDefault="00DB1FB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DB1FB8" w:rsidRPr="003857F7" w:rsidRDefault="00DB1FB8"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DB1FB8"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DB1FB8" w:rsidRPr="00EA1B9B" w:rsidRDefault="00DB1FB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DB1FB8" w:rsidRPr="00EA1B9B" w:rsidRDefault="00DB1FB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DB1FB8" w:rsidRPr="00EA1B9B" w:rsidRDefault="00DB1FB8"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DB1FB8" w:rsidRPr="003857F7" w:rsidRDefault="00DB1FB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DB1FB8" w:rsidRPr="003857F7" w:rsidRDefault="00DB1FB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DB1FB8" w:rsidRPr="003857F7" w:rsidRDefault="00DB1FB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DB1FB8" w:rsidRPr="00EA1B9B" w:rsidRDefault="00DB1FB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DB1FB8" w:rsidRPr="003F15AD" w:rsidRDefault="00DB1FB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DB1FB8" w:rsidRPr="00EA1B9B" w:rsidRDefault="00DB1FB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DB1FB8" w:rsidRPr="003857F7" w:rsidRDefault="00DB1FB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DB1FB8" w:rsidRDefault="00DB1FB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DB1FB8" w:rsidRDefault="00DB1FB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DB1FB8" w:rsidRDefault="00DB1FB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DB1FB8" w:rsidRDefault="00DB1FB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DB1FB8" w:rsidRPr="003857F7" w:rsidRDefault="00DB1FB8"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DB1FB8" w:rsidRPr="003857F7" w:rsidRDefault="00DB1FB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DB1FB8"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DB1FB8" w:rsidRPr="00274BA8" w:rsidRDefault="00DB1FB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DB1FB8" w:rsidRPr="00274BA8" w:rsidRDefault="00DB1FB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DB1FB8" w:rsidRPr="003C41F4" w:rsidRDefault="00DB1FB8"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lastRenderedPageBreak/>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DB1FB8" w:rsidRPr="003C41F4" w:rsidRDefault="00DB1FB8" w:rsidP="00274BA8">
            <w:pPr>
              <w:spacing w:line="240" w:lineRule="auto"/>
              <w:jc w:val="center"/>
              <w:rPr>
                <w:sz w:val="18"/>
                <w:szCs w:val="18"/>
              </w:rPr>
            </w:pPr>
            <w:r w:rsidRPr="003C41F4">
              <w:rPr>
                <w:sz w:val="18"/>
                <w:szCs w:val="18"/>
              </w:rPr>
              <w:lastRenderedPageBreak/>
              <w:t xml:space="preserve">Соответствие требованиям ОДМ </w:t>
            </w:r>
            <w:r w:rsidRPr="003C41F4">
              <w:rPr>
                <w:sz w:val="18"/>
                <w:szCs w:val="18"/>
              </w:rPr>
              <w:lastRenderedPageBreak/>
              <w:t>2018.6.019-2016</w:t>
            </w:r>
          </w:p>
        </w:tc>
        <w:tc>
          <w:tcPr>
            <w:tcW w:w="783" w:type="dxa"/>
            <w:tcBorders>
              <w:bottom w:val="single" w:sz="4" w:space="0" w:color="auto"/>
            </w:tcBorders>
            <w:shd w:val="clear" w:color="auto" w:fill="auto"/>
            <w:vAlign w:val="center"/>
          </w:tcPr>
          <w:p w14:paraId="22EEA76F" w14:textId="538B3156" w:rsidR="00DB1FB8" w:rsidRPr="003C41F4" w:rsidRDefault="00DB1FB8" w:rsidP="00274BA8">
            <w:pPr>
              <w:spacing w:line="0" w:lineRule="atLeast"/>
              <w:jc w:val="center"/>
              <w:rPr>
                <w:sz w:val="18"/>
                <w:szCs w:val="18"/>
              </w:rPr>
            </w:pPr>
            <w:r w:rsidRPr="003C41F4">
              <w:rPr>
                <w:sz w:val="18"/>
                <w:szCs w:val="18"/>
              </w:rPr>
              <w:lastRenderedPageBreak/>
              <w:t>878</w:t>
            </w:r>
          </w:p>
        </w:tc>
        <w:tc>
          <w:tcPr>
            <w:tcW w:w="567" w:type="dxa"/>
            <w:tcBorders>
              <w:bottom w:val="single" w:sz="4" w:space="0" w:color="auto"/>
            </w:tcBorders>
            <w:shd w:val="clear" w:color="auto" w:fill="auto"/>
            <w:vAlign w:val="center"/>
          </w:tcPr>
          <w:p w14:paraId="389A09CB" w14:textId="7F1BD7BC" w:rsidR="00DB1FB8" w:rsidRPr="003C41F4" w:rsidRDefault="00DB1FB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DB1FB8" w:rsidRPr="003C41F4" w:rsidRDefault="00DB1FB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DB1FB8" w:rsidRPr="003C41F4" w:rsidRDefault="00DB1FB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DB1FB8" w:rsidRPr="003C41F4" w:rsidRDefault="00DB1FB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DB1FB8" w:rsidRPr="003C41F4" w:rsidRDefault="00DB1FB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DB1FB8" w:rsidRPr="003C41F4" w:rsidRDefault="00DB1FB8" w:rsidP="00274BA8">
            <w:pPr>
              <w:spacing w:line="240" w:lineRule="auto"/>
              <w:jc w:val="center"/>
              <w:rPr>
                <w:sz w:val="18"/>
                <w:szCs w:val="18"/>
              </w:rPr>
            </w:pPr>
            <w:r w:rsidRPr="003C41F4">
              <w:rPr>
                <w:sz w:val="18"/>
                <w:szCs w:val="18"/>
              </w:rPr>
              <w:t>Декабрь</w:t>
            </w:r>
          </w:p>
          <w:p w14:paraId="64CA9B90" w14:textId="0BE0A57F" w:rsidR="00DB1FB8" w:rsidRPr="003C41F4" w:rsidRDefault="00DB1FB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DB1FB8" w:rsidRPr="003C41F4" w:rsidRDefault="00DB1FB8" w:rsidP="00274BA8">
            <w:pPr>
              <w:spacing w:line="240" w:lineRule="auto"/>
              <w:jc w:val="center"/>
              <w:rPr>
                <w:sz w:val="18"/>
                <w:szCs w:val="18"/>
              </w:rPr>
            </w:pPr>
            <w:r w:rsidRPr="003C41F4">
              <w:rPr>
                <w:sz w:val="18"/>
                <w:szCs w:val="18"/>
              </w:rPr>
              <w:t xml:space="preserve">Январь </w:t>
            </w:r>
          </w:p>
          <w:p w14:paraId="4BBEBECD" w14:textId="00AC8AA9" w:rsidR="00DB1FB8" w:rsidRPr="003C41F4" w:rsidRDefault="00DB1FB8"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DB1FB8" w:rsidRPr="003C41F4" w:rsidRDefault="00DB1FB8"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DB1FB8" w:rsidRPr="00274BA8" w:rsidRDefault="00DB1FB8" w:rsidP="00274BA8">
            <w:pPr>
              <w:spacing w:line="0" w:lineRule="atLeast"/>
              <w:jc w:val="center"/>
              <w:rPr>
                <w:sz w:val="18"/>
                <w:szCs w:val="18"/>
              </w:rPr>
            </w:pPr>
            <w:r w:rsidRPr="00274BA8">
              <w:rPr>
                <w:sz w:val="18"/>
                <w:szCs w:val="18"/>
              </w:rPr>
              <w:t>Нет</w:t>
            </w:r>
          </w:p>
        </w:tc>
      </w:tr>
      <w:tr w:rsidR="00DB1FB8"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DB1FB8" w:rsidRPr="00912E91" w:rsidRDefault="00DB1FB8"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DB1FB8" w:rsidRPr="00912E91" w:rsidRDefault="00DB1FB8"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DB1FB8" w:rsidRPr="003C41F4" w:rsidRDefault="00DB1FB8"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DB1FB8" w:rsidRPr="003C41F4" w:rsidRDefault="00DB1FB8"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DB1FB8" w:rsidRPr="003C41F4" w:rsidRDefault="00DB1FB8"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DB1FB8" w:rsidRPr="003C41F4" w:rsidRDefault="00DB1FB8"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DB1FB8" w:rsidRPr="003C41F4" w:rsidRDefault="00DB1FB8"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DB1FB8" w:rsidRPr="003C41F4" w:rsidRDefault="00DB1FB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DB1FB8" w:rsidRPr="003C41F4" w:rsidRDefault="00DB1FB8"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DB1FB8" w:rsidRPr="003C41F4" w:rsidRDefault="00DB1FB8"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DB1FB8" w:rsidRPr="003C41F4" w:rsidRDefault="00DB1FB8" w:rsidP="00274BA8">
            <w:pPr>
              <w:spacing w:line="240" w:lineRule="auto"/>
              <w:jc w:val="center"/>
              <w:rPr>
                <w:sz w:val="18"/>
                <w:szCs w:val="18"/>
              </w:rPr>
            </w:pPr>
            <w:r w:rsidRPr="003C41F4">
              <w:rPr>
                <w:sz w:val="18"/>
                <w:szCs w:val="18"/>
              </w:rPr>
              <w:t>Декабрь</w:t>
            </w:r>
          </w:p>
          <w:p w14:paraId="486C8F31" w14:textId="7212777A" w:rsidR="00DB1FB8" w:rsidRPr="003C41F4" w:rsidRDefault="00DB1FB8"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DB1FB8" w:rsidRPr="003C41F4" w:rsidRDefault="00DB1FB8" w:rsidP="00294A94">
            <w:pPr>
              <w:spacing w:line="240" w:lineRule="auto"/>
              <w:jc w:val="center"/>
              <w:rPr>
                <w:sz w:val="18"/>
                <w:szCs w:val="18"/>
              </w:rPr>
            </w:pPr>
            <w:r w:rsidRPr="003C41F4">
              <w:rPr>
                <w:sz w:val="18"/>
                <w:szCs w:val="18"/>
              </w:rPr>
              <w:t>Январь</w:t>
            </w:r>
          </w:p>
          <w:p w14:paraId="07BE1C07" w14:textId="133E17D0" w:rsidR="00DB1FB8" w:rsidRPr="003C41F4" w:rsidRDefault="00DB1FB8"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DB1FB8" w:rsidRPr="003C41F4" w:rsidRDefault="00DB1FB8"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DB1FB8" w:rsidRPr="00912E91"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DB1FB8" w:rsidRPr="00A50552" w:rsidRDefault="00DB1FB8"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DB1FB8" w:rsidRPr="00A50552" w:rsidRDefault="00DB1FB8"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DB1FB8" w:rsidRPr="00A50552" w:rsidRDefault="00DB1FB8"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DB1FB8" w:rsidRPr="00A50552" w:rsidRDefault="00DB1FB8"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DB1FB8" w:rsidRPr="00A50552" w:rsidRDefault="00DB1FB8"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DB1FB8" w:rsidRPr="00A50552" w:rsidRDefault="00DB1FB8"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DB1FB8" w:rsidRPr="00A50552" w:rsidRDefault="00DB1FB8"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DB1FB8"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DB1FB8" w:rsidRPr="00A50552" w:rsidRDefault="00DB1FB8"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DB1FB8" w:rsidRPr="00A50552" w:rsidRDefault="00DB1FB8"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DB1FB8" w:rsidRPr="00A50552" w:rsidRDefault="00DB1FB8"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DB1FB8" w:rsidRPr="00A50552" w:rsidRDefault="00DB1FB8"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DB1FB8"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DB1FB8" w:rsidRPr="00A50552" w:rsidRDefault="00DB1FB8"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DB1FB8" w:rsidRPr="00A50552" w:rsidRDefault="00DB1FB8"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DB1FB8" w:rsidRPr="00A50552" w:rsidRDefault="00DB1FB8"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DB1FB8" w:rsidRPr="00A50552" w:rsidRDefault="00DB1FB8"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DB1FB8" w:rsidRPr="00A50552" w:rsidRDefault="00DB1FB8"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DB1FB8" w:rsidRPr="00A50552" w:rsidRDefault="00DB1FB8"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DB1FB8" w:rsidRPr="00A50552" w:rsidRDefault="00DB1FB8"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DB1FB8" w:rsidRDefault="00DB1FB8"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DB1FB8" w:rsidRDefault="00DB1FB8"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DB1FB8" w:rsidRDefault="00DB1FB8"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DB1FB8" w:rsidRPr="00F6581B" w:rsidRDefault="00DB1FB8"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DB1FB8" w:rsidRPr="00F6581B" w:rsidRDefault="00DB1FB8"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DB1FB8" w:rsidRPr="00F6581B" w:rsidRDefault="00DB1FB8"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DB1FB8" w:rsidRPr="00A50552" w:rsidRDefault="00DB1FB8"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DB1FB8" w:rsidRDefault="00DB1FB8"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DB1FB8" w:rsidRPr="002F652F" w:rsidRDefault="00DB1FB8"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DB1FB8" w:rsidRPr="002F652F" w:rsidRDefault="00DB1FB8"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lastRenderedPageBreak/>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 xml:space="preserve">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DB1FB8" w:rsidRPr="002F652F" w:rsidRDefault="00DB1FB8"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5F111F31" w14:textId="7CDF4CCE" w:rsidR="00DB1FB8" w:rsidRPr="002F652F" w:rsidRDefault="00DB1FB8"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DB1FB8" w:rsidRPr="002F652F" w:rsidRDefault="00DB1FB8"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DB1FB8" w:rsidRPr="002F652F" w:rsidRDefault="00DB1FB8"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DB1FB8" w:rsidRPr="002F652F" w:rsidRDefault="00DB1FB8"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DB1FB8" w:rsidRPr="002F652F" w:rsidRDefault="00DB1FB8"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lastRenderedPageBreak/>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DB1FB8" w:rsidRDefault="00DB1FB8" w:rsidP="00274BA8">
            <w:pPr>
              <w:spacing w:line="0" w:lineRule="atLeast"/>
              <w:jc w:val="center"/>
              <w:rPr>
                <w:sz w:val="18"/>
                <w:szCs w:val="18"/>
              </w:rPr>
            </w:pPr>
            <w:r>
              <w:rPr>
                <w:sz w:val="18"/>
                <w:szCs w:val="18"/>
              </w:rPr>
              <w:lastRenderedPageBreak/>
              <w:t>Н</w:t>
            </w:r>
            <w:r w:rsidRPr="00912E91">
              <w:rPr>
                <w:sz w:val="18"/>
                <w:szCs w:val="18"/>
              </w:rPr>
              <w:t>ет</w:t>
            </w:r>
          </w:p>
        </w:tc>
      </w:tr>
      <w:tr w:rsidR="00DB1FB8"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DB1FB8" w:rsidRDefault="00DB1FB8"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DB1FB8" w:rsidRDefault="00DB1FB8"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DB1FB8" w:rsidRPr="002F652F" w:rsidRDefault="00DB1FB8"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DB1FB8" w:rsidRPr="002F652F" w:rsidRDefault="00DB1FB8"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DB1FB8" w:rsidRPr="002F652F" w:rsidRDefault="00DB1FB8"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DB1FB8" w:rsidRPr="002F652F" w:rsidRDefault="00DB1FB8"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DB1FB8" w:rsidRPr="00FA34D2" w:rsidRDefault="00DB1FB8"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DB1FB8" w:rsidRPr="002F652F" w:rsidRDefault="00DB1FB8"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DB1FB8" w:rsidRDefault="00DB1FB8"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DB1FB8" w:rsidRDefault="00DB1FB8"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DB1FB8" w:rsidRDefault="00DB1FB8"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DB1FB8" w:rsidRDefault="00DB1FB8"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DB1FB8" w:rsidRPr="00FA34D2" w:rsidRDefault="00DB1FB8"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DB1FB8" w:rsidRDefault="00DB1FB8"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DB1FB8" w:rsidRPr="00FA34D2" w:rsidRDefault="00DB1FB8"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DB1FB8" w:rsidRPr="00FA34D2" w:rsidRDefault="00DB1FB8"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DB1FB8" w:rsidRPr="00FA34D2" w:rsidRDefault="00DB1FB8"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DB1FB8" w:rsidRPr="00FA34D2" w:rsidRDefault="00DB1FB8"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DB1FB8" w:rsidRPr="00FA34D2" w:rsidRDefault="00DB1FB8"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DB1FB8" w:rsidRPr="00FA34D2" w:rsidRDefault="00DB1FB8"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50025C02" w:rsidR="00DB1FB8" w:rsidRPr="00FA34D2" w:rsidRDefault="00DB1FB8"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DB1FB8" w:rsidRPr="00FA34D2" w:rsidRDefault="00DB1FB8"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DB1FB8" w:rsidRPr="00FA34D2" w:rsidRDefault="00DB1FB8"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DB1FB8" w:rsidRPr="00CB1141" w:rsidRDefault="00DB1FB8"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DB1FB8" w:rsidRPr="00FA34D2" w:rsidRDefault="00DB1FB8"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DB1FB8" w:rsidRPr="00FA34D2" w:rsidRDefault="00DB1FB8"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DB1FB8" w:rsidRPr="00A50552" w:rsidRDefault="00DB1FB8"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DB1FB8" w:rsidRDefault="00DB1FB8"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DB1FB8" w:rsidRDefault="00DB1FB8"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 xml:space="preserve">нии договора </w:t>
            </w:r>
            <w:r>
              <w:rPr>
                <w:color w:val="000000"/>
                <w:sz w:val="18"/>
                <w:szCs w:val="18"/>
              </w:rPr>
              <w:lastRenderedPageBreak/>
              <w:t>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DB1FB8" w:rsidRDefault="00DB1FB8" w:rsidP="00274BA8">
            <w:pPr>
              <w:spacing w:line="0" w:lineRule="atLeast"/>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601BBB22" w14:textId="1D4F7D72" w:rsidR="00DB1FB8" w:rsidRDefault="00DB1FB8"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DB1FB8" w:rsidRDefault="00DB1FB8"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DB1FB8" w:rsidRDefault="00DB1FB8"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lastRenderedPageBreak/>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DB1FB8" w:rsidRDefault="00DB1FB8" w:rsidP="00274BA8">
            <w:pPr>
              <w:spacing w:line="0" w:lineRule="atLeast"/>
              <w:jc w:val="center"/>
              <w:rPr>
                <w:sz w:val="18"/>
                <w:szCs w:val="18"/>
              </w:rPr>
            </w:pPr>
            <w:r>
              <w:rPr>
                <w:sz w:val="18"/>
                <w:szCs w:val="18"/>
              </w:rPr>
              <w:lastRenderedPageBreak/>
              <w:t>Н</w:t>
            </w:r>
            <w:r w:rsidRPr="00912E91">
              <w:rPr>
                <w:sz w:val="18"/>
                <w:szCs w:val="18"/>
              </w:rPr>
              <w:t>ет</w:t>
            </w:r>
          </w:p>
        </w:tc>
      </w:tr>
      <w:tr w:rsidR="00DB1FB8"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DB1FB8" w:rsidRPr="00A50552" w:rsidRDefault="00DB1FB8"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DB1FB8" w:rsidRDefault="00DB1FB8"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DB1FB8" w:rsidRDefault="00DB1FB8"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DB1FB8" w:rsidRDefault="00DB1FB8"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DB1FB8" w:rsidRDefault="00DB1FB8"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DB1FB8" w:rsidRPr="00FA34D2" w:rsidRDefault="00DB1FB8"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DB1FB8" w:rsidRPr="00FA34D2" w:rsidRDefault="00DB1FB8"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DB1FB8" w:rsidRDefault="00DB1FB8"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DB1FB8" w:rsidRDefault="00DB1FB8"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DB1FB8"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DB1FB8" w:rsidRPr="00A50552" w:rsidRDefault="00DB1FB8"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DB1FB8" w:rsidRPr="00A50552" w:rsidRDefault="00DB1FB8"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DB1FB8" w:rsidRPr="00912E91" w:rsidRDefault="00DB1FB8"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DB1FB8" w:rsidRDefault="00DB1FB8" w:rsidP="00274BA8">
            <w:pPr>
              <w:spacing w:line="0" w:lineRule="atLeast"/>
              <w:jc w:val="center"/>
              <w:rPr>
                <w:sz w:val="18"/>
                <w:szCs w:val="18"/>
              </w:rPr>
            </w:pPr>
            <w:r>
              <w:rPr>
                <w:sz w:val="18"/>
                <w:szCs w:val="18"/>
              </w:rPr>
              <w:t>Н</w:t>
            </w:r>
            <w:r w:rsidRPr="00912E91">
              <w:rPr>
                <w:sz w:val="18"/>
                <w:szCs w:val="18"/>
              </w:rPr>
              <w:t>ет</w:t>
            </w:r>
          </w:p>
        </w:tc>
      </w:tr>
      <w:tr w:rsidR="00DB1FB8"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DB1FB8" w:rsidRPr="00631CCF" w:rsidRDefault="00DB1FB8"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DB1FB8" w:rsidRPr="00631CCF" w:rsidRDefault="00DB1FB8"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DB1FB8" w:rsidRPr="00631CCF" w:rsidRDefault="00DB1FB8"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DB1FB8" w:rsidRPr="00631CCF" w:rsidRDefault="00DB1FB8"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DB1FB8" w:rsidRPr="00631CCF" w:rsidRDefault="00DB1FB8"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DB1FB8" w:rsidRPr="00631CCF" w:rsidRDefault="00DB1FB8"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DB1FB8" w:rsidRPr="00F82DA3" w:rsidRDefault="00DB1FB8"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DB1FB8" w:rsidRPr="00F82DA3" w:rsidRDefault="00DB1FB8"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DB1FB8" w:rsidRPr="00F82DA3" w:rsidRDefault="00DB1FB8"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DB1FB8" w:rsidRPr="00F82DA3" w:rsidRDefault="00DB1FB8"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DB1FB8" w:rsidRPr="00F82DA3" w:rsidRDefault="00DB1FB8"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DB1FB8" w:rsidRPr="00F82DA3" w:rsidRDefault="00DB1FB8"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DB1FB8" w:rsidRPr="00631CCF" w:rsidRDefault="00DB1FB8"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DB1FB8" w:rsidRPr="00631CCF" w:rsidRDefault="00DB1FB8" w:rsidP="00274BA8">
            <w:pPr>
              <w:spacing w:line="0" w:lineRule="atLeast"/>
              <w:jc w:val="center"/>
              <w:rPr>
                <w:sz w:val="18"/>
                <w:szCs w:val="18"/>
              </w:rPr>
            </w:pPr>
            <w:r w:rsidRPr="00631CCF">
              <w:rPr>
                <w:rFonts w:ascii="Times New Roman" w:hAnsi="Times New Roman"/>
                <w:sz w:val="18"/>
                <w:szCs w:val="18"/>
              </w:rPr>
              <w:t>Нет</w:t>
            </w:r>
          </w:p>
        </w:tc>
      </w:tr>
      <w:tr w:rsidR="00DB1FB8"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DB1FB8" w:rsidRPr="00143A57" w:rsidRDefault="00DB1FB8"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DB1FB8" w:rsidRPr="00143A57" w:rsidRDefault="00DB1FB8"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DB1FB8" w:rsidRPr="00143A57" w:rsidRDefault="00DB1FB8"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DB1FB8" w:rsidRPr="00143A57" w:rsidRDefault="00DB1FB8"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DB1FB8" w:rsidRPr="00143A57" w:rsidRDefault="00DB1FB8"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DB1FB8" w:rsidRPr="00143A57" w:rsidRDefault="00DB1FB8"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DB1FB8" w:rsidRPr="00143A57" w:rsidRDefault="00DB1FB8"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DB1FB8" w:rsidRPr="00143A57" w:rsidRDefault="00DB1FB8"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DB1FB8" w:rsidRPr="00143A57" w:rsidRDefault="00DB1FB8"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DB1FB8" w:rsidRPr="00143A57" w:rsidRDefault="00DB1FB8"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DB1FB8" w:rsidRPr="00F82DA3" w:rsidRDefault="00DB1FB8"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DB1FB8" w:rsidRPr="00F82DA3" w:rsidRDefault="00DB1FB8"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DB1FB8" w:rsidRPr="00F82DA3" w:rsidRDefault="00DB1FB8"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DB1FB8" w:rsidRPr="00143A57" w:rsidRDefault="00DB1FB8"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DB1FB8" w:rsidRPr="00143A57" w:rsidRDefault="00DB1FB8"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DB1FB8"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DB1FB8" w:rsidRPr="00D01E24" w:rsidRDefault="00DB1FB8"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DB1FB8" w:rsidRPr="00D01E24" w:rsidRDefault="00DB1FB8"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DB1FB8" w:rsidRPr="00D01E24" w:rsidRDefault="00DB1FB8"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DB1FB8" w:rsidRPr="00D01E24" w:rsidRDefault="00DB1FB8"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DB1FB8" w:rsidRPr="00D01E24" w:rsidRDefault="00DB1FB8"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DB1FB8" w:rsidRPr="00D01E24" w:rsidRDefault="00DB1FB8"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DB1FB8" w:rsidRPr="00D01E24" w:rsidRDefault="00DB1FB8"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DB1FB8" w:rsidRPr="00D01E24" w:rsidRDefault="00DB1FB8"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DB1FB8" w:rsidRPr="00D01E24" w:rsidRDefault="00DB1FB8"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DB1FB8" w:rsidRPr="00D01E24" w:rsidRDefault="00DB1FB8"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DB1FB8" w:rsidRPr="00D01E24" w:rsidRDefault="00DB1FB8"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DB1FB8" w:rsidRPr="00D01E24" w:rsidRDefault="00DB1FB8"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DB1FB8" w:rsidRPr="00D01E24" w:rsidRDefault="00DB1FB8"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DB1FB8" w:rsidRPr="00D01E24" w:rsidRDefault="00DB1FB8"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DB1FB8" w:rsidRPr="00D01E24" w:rsidRDefault="00DB1FB8"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DB1FB8" w:rsidRPr="00D01E24" w:rsidRDefault="00DB1FB8"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DB1FB8" w:rsidRPr="00D01E24" w14:paraId="157EE49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E0D5"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3F199" w14:textId="2C59C9E9" w:rsidR="00DB1FB8" w:rsidRPr="00D01E24" w:rsidRDefault="00DB1FB8" w:rsidP="00274BA8">
            <w:pPr>
              <w:spacing w:line="240" w:lineRule="auto"/>
              <w:jc w:val="center"/>
              <w:rPr>
                <w:rFonts w:ascii="Times New Roman" w:hAnsi="Times New Roman"/>
                <w:sz w:val="18"/>
                <w:szCs w:val="18"/>
                <w:lang w:val="en-US"/>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82020" w14:textId="0BA3AC44" w:rsidR="00DB1FB8" w:rsidRPr="00D01E24" w:rsidRDefault="00DB1FB8" w:rsidP="00274BA8">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D5362B" w14:textId="21145E28" w:rsidR="00DB1FB8" w:rsidRPr="00D01E24" w:rsidRDefault="00DB1FB8" w:rsidP="00274BA8">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F646" w14:textId="256CF9E0" w:rsidR="00DB1FB8" w:rsidRPr="00D01E24" w:rsidRDefault="00DB1FB8" w:rsidP="00274BA8">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73AF6C" w14:textId="60BADBF1" w:rsidR="00DB1FB8" w:rsidRPr="00D01E24" w:rsidRDefault="00DB1FB8" w:rsidP="00274BA8">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DB3D4" w14:textId="7B949705" w:rsidR="00DB1FB8" w:rsidRPr="00D01E24" w:rsidRDefault="00DB1FB8" w:rsidP="00695794">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8D95" w14:textId="0E729F4B" w:rsidR="00DB1FB8" w:rsidRPr="00D01E24" w:rsidRDefault="00DB1FB8" w:rsidP="00274BA8">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AC3E22" w14:textId="5E55B91D" w:rsidR="00DB1FB8" w:rsidRPr="00D01E24" w:rsidRDefault="00DB1FB8" w:rsidP="00274BA8">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D8703F" w14:textId="19AB8892" w:rsidR="00DB1FB8" w:rsidRPr="00D01E24" w:rsidRDefault="00DB1FB8" w:rsidP="00274BA8">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70F2F" w14:textId="64A30641" w:rsidR="00DB1FB8" w:rsidRPr="00D01E24" w:rsidRDefault="00DB1FB8" w:rsidP="00274BA8">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D4D0" w14:textId="77777777" w:rsidR="00DB1FB8" w:rsidRPr="00DF25A3" w:rsidRDefault="00DB1FB8" w:rsidP="002E520E">
            <w:pPr>
              <w:spacing w:line="240" w:lineRule="auto"/>
              <w:jc w:val="center"/>
              <w:rPr>
                <w:sz w:val="18"/>
                <w:szCs w:val="18"/>
              </w:rPr>
            </w:pPr>
            <w:r w:rsidRPr="00DF25A3">
              <w:rPr>
                <w:sz w:val="18"/>
                <w:szCs w:val="18"/>
              </w:rPr>
              <w:t>Декабрь</w:t>
            </w:r>
          </w:p>
          <w:p w14:paraId="74EE3FEF" w14:textId="28780A4D" w:rsidR="00DB1FB8" w:rsidRPr="00D01E24" w:rsidRDefault="00DB1FB8" w:rsidP="0070676A">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0048A" w14:textId="77777777" w:rsidR="00DB1FB8" w:rsidRPr="00DF25A3" w:rsidRDefault="00DB1FB8" w:rsidP="002E520E">
            <w:pPr>
              <w:spacing w:line="240" w:lineRule="auto"/>
              <w:jc w:val="center"/>
              <w:rPr>
                <w:sz w:val="18"/>
                <w:szCs w:val="18"/>
              </w:rPr>
            </w:pPr>
            <w:r>
              <w:rPr>
                <w:sz w:val="18"/>
                <w:szCs w:val="18"/>
              </w:rPr>
              <w:t>Август</w:t>
            </w:r>
          </w:p>
          <w:p w14:paraId="7317A710" w14:textId="6D2AF06E" w:rsidR="00DB1FB8" w:rsidRPr="00D01E24" w:rsidRDefault="00DB1FB8" w:rsidP="0070676A">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70F896" w14:textId="2356A50C" w:rsidR="00DB1FB8" w:rsidRPr="00D01E24" w:rsidRDefault="00DB1FB8"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FD825D" w14:textId="4E068537" w:rsidR="00DB1FB8" w:rsidRPr="00D01E24" w:rsidRDefault="00DB1FB8" w:rsidP="00274BA8">
            <w:pPr>
              <w:spacing w:line="0" w:lineRule="atLeast"/>
              <w:jc w:val="center"/>
              <w:rPr>
                <w:rFonts w:ascii="Times New Roman" w:hAnsi="Times New Roman"/>
                <w:sz w:val="18"/>
                <w:szCs w:val="18"/>
              </w:rPr>
            </w:pPr>
            <w:r w:rsidRPr="00DF25A3">
              <w:rPr>
                <w:sz w:val="18"/>
                <w:szCs w:val="18"/>
              </w:rPr>
              <w:t>Да</w:t>
            </w:r>
          </w:p>
        </w:tc>
      </w:tr>
      <w:tr w:rsidR="00DB1FB8"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DB1FB8" w:rsidRPr="002E53D6" w:rsidRDefault="00DB1FB8"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DB1FB8" w:rsidRPr="002E53D6" w:rsidRDefault="00DB1FB8"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DB1FB8" w:rsidRPr="002E53D6" w:rsidRDefault="00DB1FB8"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w:t>
            </w:r>
            <w:r>
              <w:rPr>
                <w:rFonts w:ascii="Times New Roman" w:hAnsi="Times New Roman"/>
                <w:sz w:val="18"/>
                <w:szCs w:val="18"/>
              </w:rPr>
              <w:t>е</w:t>
            </w:r>
            <w:r>
              <w:rPr>
                <w:rFonts w:ascii="Times New Roman" w:hAnsi="Times New Roman"/>
                <w:sz w:val="18"/>
                <w:szCs w:val="18"/>
              </w:rPr>
              <w:t>ского, </w:t>
            </w:r>
            <w:r w:rsidRPr="00A15387">
              <w:rPr>
                <w:rFonts w:ascii="Times New Roman" w:hAnsi="Times New Roman"/>
                <w:sz w:val="18"/>
                <w:szCs w:val="18"/>
              </w:rPr>
              <w:t>двуокиси углерода жи</w:t>
            </w:r>
            <w:r w:rsidRPr="00A15387">
              <w:rPr>
                <w:rFonts w:ascii="Times New Roman" w:hAnsi="Times New Roman"/>
                <w:sz w:val="18"/>
                <w:szCs w:val="18"/>
              </w:rPr>
              <w:t>д</w:t>
            </w:r>
            <w:r w:rsidRPr="00A15387">
              <w:rPr>
                <w:rFonts w:ascii="Times New Roman" w:hAnsi="Times New Roman"/>
                <w:sz w:val="18"/>
                <w:szCs w:val="18"/>
              </w:rPr>
              <w:t>кой, ацетилена растворенного технического и азота газообра</w:t>
            </w:r>
            <w:r w:rsidRPr="00A15387">
              <w:rPr>
                <w:rFonts w:ascii="Times New Roman" w:hAnsi="Times New Roman"/>
                <w:sz w:val="18"/>
                <w:szCs w:val="18"/>
              </w:rPr>
              <w:t>з</w:t>
            </w:r>
            <w:r w:rsidRPr="00A15387">
              <w:rPr>
                <w:rFonts w:ascii="Times New Roman" w:hAnsi="Times New Roman"/>
                <w:sz w:val="18"/>
                <w:szCs w:val="18"/>
              </w:rPr>
              <w:t>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DB1FB8" w:rsidRPr="005366AD" w:rsidRDefault="00DB1FB8"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DB1FB8" w:rsidRPr="002E53D6" w:rsidRDefault="00DB1FB8"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DB1FB8" w:rsidRPr="002E53D6" w:rsidRDefault="00DB1FB8"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DB1FB8" w:rsidRPr="002E53D6" w:rsidRDefault="00DB1FB8"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DB1FB8" w:rsidRPr="002E53D6" w:rsidRDefault="00DB1FB8"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DB1FB8" w:rsidRPr="00DF25A3" w:rsidRDefault="00DB1FB8" w:rsidP="002E520E">
            <w:pPr>
              <w:spacing w:line="240" w:lineRule="auto"/>
              <w:jc w:val="center"/>
              <w:rPr>
                <w:sz w:val="18"/>
                <w:szCs w:val="18"/>
              </w:rPr>
            </w:pPr>
            <w:r w:rsidRPr="00DF25A3">
              <w:rPr>
                <w:sz w:val="18"/>
                <w:szCs w:val="18"/>
              </w:rPr>
              <w:t>Декабрь</w:t>
            </w:r>
          </w:p>
          <w:p w14:paraId="6A09A488" w14:textId="3575F1D0" w:rsidR="00DB1FB8" w:rsidRPr="00DF25A3" w:rsidRDefault="00DB1FB8"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DB1FB8" w:rsidRPr="00DF25A3" w:rsidRDefault="00DB1FB8" w:rsidP="002E520E">
            <w:pPr>
              <w:spacing w:line="240" w:lineRule="auto"/>
              <w:jc w:val="center"/>
              <w:rPr>
                <w:sz w:val="18"/>
                <w:szCs w:val="18"/>
              </w:rPr>
            </w:pPr>
            <w:r w:rsidRPr="00DF25A3">
              <w:rPr>
                <w:sz w:val="18"/>
                <w:szCs w:val="18"/>
              </w:rPr>
              <w:t>Декабрь</w:t>
            </w:r>
          </w:p>
          <w:p w14:paraId="0EF9ECD8" w14:textId="5B5CEDBF" w:rsidR="00DB1FB8" w:rsidRDefault="00DB1FB8" w:rsidP="002E520E">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DB1FB8" w:rsidRPr="00DF25A3" w:rsidRDefault="00DB1FB8"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w:t>
            </w:r>
            <w:r w:rsidRPr="00A15387">
              <w:rPr>
                <w:rFonts w:ascii="Times New Roman" w:hAnsi="Times New Roman"/>
                <w:bCs/>
                <w:sz w:val="18"/>
                <w:szCs w:val="18"/>
              </w:rPr>
              <w:t>о</w:t>
            </w:r>
            <w:r w:rsidRPr="00A15387">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DB1FB8" w:rsidRPr="00DF25A3" w:rsidRDefault="00DB1FB8" w:rsidP="00274BA8">
            <w:pPr>
              <w:spacing w:line="0" w:lineRule="atLeast"/>
              <w:jc w:val="center"/>
              <w:rPr>
                <w:sz w:val="18"/>
                <w:szCs w:val="18"/>
              </w:rPr>
            </w:pPr>
            <w:r w:rsidRPr="00A15387">
              <w:rPr>
                <w:rFonts w:ascii="Times New Roman" w:hAnsi="Times New Roman"/>
                <w:sz w:val="18"/>
                <w:szCs w:val="18"/>
              </w:rPr>
              <w:t>Да</w:t>
            </w:r>
          </w:p>
        </w:tc>
      </w:tr>
      <w:tr w:rsidR="00DB1FB8"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DB1FB8" w:rsidRPr="002E53D6" w:rsidRDefault="00DB1FB8"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DB1FB8" w:rsidRPr="002E53D6" w:rsidRDefault="00DB1FB8"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DB1FB8" w:rsidRPr="002E53D6" w:rsidRDefault="00DB1FB8"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w:t>
            </w:r>
            <w:r w:rsidRPr="00CD515E">
              <w:rPr>
                <w:rFonts w:ascii="Times New Roman" w:hAnsi="Times New Roman"/>
                <w:sz w:val="18"/>
                <w:szCs w:val="18"/>
              </w:rPr>
              <w:t>а</w:t>
            </w:r>
            <w:r w:rsidRPr="00CD515E">
              <w:rPr>
                <w:rFonts w:ascii="Times New Roman" w:hAnsi="Times New Roman"/>
                <w:sz w:val="18"/>
                <w:szCs w:val="18"/>
              </w:rPr>
              <w:t>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DB1FB8" w:rsidRPr="005366AD" w:rsidRDefault="00DB1FB8"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DB1FB8" w:rsidRPr="002E53D6" w:rsidRDefault="00DB1FB8"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DB1FB8" w:rsidRPr="002E53D6" w:rsidRDefault="00DB1FB8"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DB1FB8" w:rsidRPr="002E53D6" w:rsidRDefault="00DB1FB8"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DB1FB8" w:rsidRPr="002E53D6" w:rsidRDefault="00DB1FB8"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DB1FB8" w:rsidRDefault="00DB1FB8"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DB1FB8" w:rsidRPr="00DF25A3" w:rsidRDefault="00DB1FB8" w:rsidP="002E520E">
            <w:pPr>
              <w:spacing w:line="240" w:lineRule="auto"/>
              <w:jc w:val="center"/>
              <w:rPr>
                <w:sz w:val="18"/>
                <w:szCs w:val="18"/>
              </w:rPr>
            </w:pPr>
            <w:r w:rsidRPr="00DF25A3">
              <w:rPr>
                <w:sz w:val="18"/>
                <w:szCs w:val="18"/>
              </w:rPr>
              <w:t>Декабрь</w:t>
            </w:r>
          </w:p>
          <w:p w14:paraId="1E3E4769" w14:textId="5A7C43F4" w:rsidR="00DB1FB8" w:rsidRPr="00DF25A3" w:rsidRDefault="00DB1FB8"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DB1FB8" w:rsidRPr="00DF25A3" w:rsidRDefault="00DB1FB8" w:rsidP="002E520E">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DB1FB8" w:rsidRDefault="00DB1FB8" w:rsidP="002E520E">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DB1FB8" w:rsidRPr="00DF25A3" w:rsidRDefault="00DB1FB8"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DB1FB8" w:rsidRPr="00DF25A3" w:rsidRDefault="00DB1FB8" w:rsidP="00274BA8">
            <w:pPr>
              <w:spacing w:line="0" w:lineRule="atLeast"/>
              <w:jc w:val="center"/>
              <w:rPr>
                <w:sz w:val="18"/>
                <w:szCs w:val="18"/>
              </w:rPr>
            </w:pPr>
            <w:r w:rsidRPr="009F478C">
              <w:rPr>
                <w:rFonts w:ascii="Times New Roman" w:hAnsi="Times New Roman"/>
                <w:sz w:val="18"/>
                <w:szCs w:val="18"/>
              </w:rPr>
              <w:t>Да</w:t>
            </w:r>
          </w:p>
        </w:tc>
      </w:tr>
      <w:tr w:rsidR="00DB1FB8"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DB1FB8" w:rsidRPr="003857F7" w:rsidRDefault="00DB1FB8"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DB1FB8" w:rsidRPr="002E53D6" w:rsidRDefault="00DB1FB8"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DB1FB8" w:rsidRPr="002E53D6" w:rsidRDefault="00DB1FB8"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DB1FB8" w:rsidRPr="002E53D6" w:rsidRDefault="00DB1FB8"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DB1FB8" w:rsidRPr="005366AD" w:rsidRDefault="00DB1FB8"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DB1FB8" w:rsidRPr="002E53D6" w:rsidRDefault="00DB1FB8"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DB1FB8" w:rsidRPr="002E53D6" w:rsidRDefault="00DB1FB8" w:rsidP="00695794">
            <w:pPr>
              <w:spacing w:line="0" w:lineRule="atLeast"/>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DB1FB8" w:rsidRDefault="00DB1FB8"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DB1FB8" w:rsidRPr="002E53D6" w:rsidRDefault="00DB1FB8"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DB1FB8" w:rsidRPr="002E53D6" w:rsidRDefault="00DB1FB8"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DB1FB8" w:rsidRDefault="00DB1FB8"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DB1FB8" w:rsidRPr="00A41BDF" w:rsidRDefault="00DB1FB8"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DB1FB8" w:rsidRPr="00DF25A3" w:rsidRDefault="00DB1FB8" w:rsidP="002E520E">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DB1FB8" w:rsidRPr="00A41BDF" w:rsidRDefault="00DB1FB8" w:rsidP="002E520E">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DB1FB8" w:rsidRDefault="00DB1FB8" w:rsidP="002E520E">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DB1FB8" w:rsidRPr="00DF25A3" w:rsidRDefault="00DB1FB8"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DB1FB8" w:rsidRPr="00DF25A3" w:rsidRDefault="00DB1FB8" w:rsidP="00274BA8">
            <w:pPr>
              <w:spacing w:line="0" w:lineRule="atLeast"/>
              <w:jc w:val="center"/>
              <w:rPr>
                <w:sz w:val="18"/>
                <w:szCs w:val="18"/>
              </w:rPr>
            </w:pPr>
            <w:r w:rsidRPr="00B612FB">
              <w:rPr>
                <w:sz w:val="18"/>
                <w:szCs w:val="18"/>
              </w:rPr>
              <w:t>Да</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39703652" w:rsidR="0066070C" w:rsidRPr="007324A9" w:rsidRDefault="00B07901" w:rsidP="00173FCC">
            <w:pPr>
              <w:spacing w:line="240" w:lineRule="auto"/>
              <w:rPr>
                <w:rFonts w:ascii="Times New Roman" w:hAnsi="Times New Roman"/>
                <w:b/>
                <w:bCs/>
                <w:sz w:val="24"/>
                <w:szCs w:val="24"/>
              </w:rPr>
            </w:pPr>
            <w:bookmarkStart w:id="9" w:name="_Hlk18411230"/>
            <w:r>
              <w:rPr>
                <w:rFonts w:ascii="Times New Roman" w:hAnsi="Times New Roman"/>
                <w:bCs/>
                <w:sz w:val="24"/>
                <w:szCs w:val="24"/>
              </w:rPr>
              <w:t>13 0</w:t>
            </w:r>
            <w:r w:rsidR="00C2525A" w:rsidRPr="00C2525A">
              <w:rPr>
                <w:rFonts w:ascii="Times New Roman" w:hAnsi="Times New Roman"/>
                <w:bCs/>
                <w:sz w:val="24"/>
                <w:szCs w:val="24"/>
              </w:rPr>
              <w:t>12</w:t>
            </w:r>
            <w:r>
              <w:rPr>
                <w:rFonts w:ascii="Times New Roman" w:hAnsi="Times New Roman"/>
                <w:bCs/>
                <w:sz w:val="24"/>
                <w:szCs w:val="24"/>
              </w:rPr>
              <w:t> </w:t>
            </w:r>
            <w:r w:rsidR="00C2525A" w:rsidRPr="00C2525A">
              <w:rPr>
                <w:rFonts w:ascii="Times New Roman" w:hAnsi="Times New Roman"/>
                <w:bCs/>
                <w:sz w:val="24"/>
                <w:szCs w:val="24"/>
              </w:rPr>
              <w:t>8</w:t>
            </w:r>
            <w:r w:rsidR="004D4E68">
              <w:rPr>
                <w:rFonts w:ascii="Times New Roman" w:hAnsi="Times New Roman"/>
                <w:bCs/>
                <w:sz w:val="24"/>
                <w:szCs w:val="24"/>
              </w:rPr>
              <w:t>1</w:t>
            </w:r>
            <w:r w:rsidR="00C2525A" w:rsidRPr="00C2525A">
              <w:rPr>
                <w:rFonts w:ascii="Times New Roman" w:hAnsi="Times New Roman"/>
                <w:bCs/>
                <w:sz w:val="24"/>
                <w:szCs w:val="24"/>
              </w:rPr>
              <w:t>8</w:t>
            </w:r>
            <w:r w:rsidR="004D4E68">
              <w:rPr>
                <w:rFonts w:ascii="Times New Roman" w:hAnsi="Times New Roman"/>
                <w:bCs/>
                <w:sz w:val="24"/>
                <w:szCs w:val="24"/>
              </w:rPr>
              <w:t> </w:t>
            </w:r>
            <w:r w:rsidR="00C2525A" w:rsidRPr="00C2525A">
              <w:rPr>
                <w:rFonts w:ascii="Times New Roman" w:hAnsi="Times New Roman"/>
                <w:bCs/>
                <w:sz w:val="24"/>
                <w:szCs w:val="24"/>
              </w:rPr>
              <w:t>253</w:t>
            </w:r>
            <w:bookmarkEnd w:id="9"/>
            <w:r w:rsidR="004D4E68">
              <w:rPr>
                <w:rFonts w:ascii="Times New Roman" w:hAnsi="Times New Roman"/>
                <w:bCs/>
                <w:sz w:val="24"/>
                <w:szCs w:val="24"/>
              </w:rPr>
              <w:t xml:space="preserve"> </w:t>
            </w:r>
            <w:r w:rsidR="008C5E1E" w:rsidRPr="007324A9">
              <w:rPr>
                <w:rFonts w:ascii="Times New Roman" w:hAnsi="Times New Roman" w:cs="Times New Roman"/>
                <w:sz w:val="24"/>
                <w:szCs w:val="24"/>
              </w:rPr>
              <w:t>рубл</w:t>
            </w:r>
            <w:r w:rsidR="00C2525A">
              <w:rPr>
                <w:rFonts w:ascii="Times New Roman" w:hAnsi="Times New Roman" w:cs="Times New Roman"/>
                <w:sz w:val="24"/>
                <w:szCs w:val="24"/>
              </w:rPr>
              <w:t>я</w:t>
            </w:r>
            <w:r w:rsidR="000D58FC" w:rsidRPr="007324A9">
              <w:rPr>
                <w:rFonts w:ascii="Times New Roman" w:hAnsi="Times New Roman" w:cs="Times New Roman"/>
                <w:sz w:val="24"/>
                <w:szCs w:val="24"/>
              </w:rPr>
              <w:t xml:space="preserve"> </w:t>
            </w:r>
            <w:r w:rsidR="004D4E68">
              <w:rPr>
                <w:rFonts w:ascii="Times New Roman" w:hAnsi="Times New Roman" w:cs="Times New Roman"/>
                <w:sz w:val="24"/>
                <w:szCs w:val="24"/>
              </w:rPr>
              <w:t>5</w:t>
            </w:r>
            <w:r w:rsidR="00C2525A">
              <w:rPr>
                <w:rFonts w:ascii="Times New Roman" w:hAnsi="Times New Roman" w:cs="Times New Roman"/>
                <w:sz w:val="24"/>
                <w:szCs w:val="24"/>
              </w:rPr>
              <w:t>1</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C2525A">
              <w:rPr>
                <w:rFonts w:ascii="Times New Roman" w:hAnsi="Times New Roman" w:cs="Times New Roman"/>
                <w:sz w:val="24"/>
                <w:szCs w:val="24"/>
              </w:rPr>
              <w:t>й</w:t>
            </w:r>
            <w:r w:rsidR="00090184">
              <w:rPr>
                <w:rFonts w:ascii="Times New Roman" w:hAnsi="Times New Roman" w:cs="Times New Roman"/>
                <w:sz w:val="24"/>
                <w:szCs w:val="24"/>
              </w:rPr>
              <w:t>к</w:t>
            </w:r>
            <w:r w:rsidR="00C2525A">
              <w:rPr>
                <w:rFonts w:ascii="Times New Roman" w:hAnsi="Times New Roman" w:cs="Times New Roman"/>
                <w:sz w:val="24"/>
                <w:szCs w:val="24"/>
              </w:rPr>
              <w:t>а</w:t>
            </w:r>
            <w:r w:rsidR="00C35C26" w:rsidRPr="007324A9">
              <w:rPr>
                <w:rFonts w:ascii="Times New Roman" w:hAnsi="Times New Roman" w:cs="Times New Roman"/>
                <w:sz w:val="24"/>
                <w:szCs w:val="24"/>
              </w:rPr>
              <w:t>.</w:t>
            </w:r>
          </w:p>
          <w:p w14:paraId="6F870111" w14:textId="01CE378B"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B07901">
              <w:rPr>
                <w:rFonts w:ascii="Times New Roman" w:hAnsi="Times New Roman"/>
                <w:bCs/>
                <w:sz w:val="24"/>
                <w:szCs w:val="24"/>
              </w:rPr>
              <w:t>4</w:t>
            </w:r>
            <w:r w:rsidR="00C2525A">
              <w:rPr>
                <w:rFonts w:ascii="Times New Roman" w:hAnsi="Times New Roman"/>
                <w:bCs/>
                <w:sz w:val="24"/>
                <w:szCs w:val="24"/>
              </w:rPr>
              <w:t>11</w:t>
            </w:r>
            <w:r w:rsidR="002166F5" w:rsidRPr="007324A9">
              <w:rPr>
                <w:rFonts w:ascii="Times New Roman" w:hAnsi="Times New Roman"/>
                <w:bCs/>
                <w:sz w:val="24"/>
                <w:szCs w:val="24"/>
              </w:rPr>
              <w:t> </w:t>
            </w:r>
            <w:r w:rsidR="00C2525A">
              <w:rPr>
                <w:rFonts w:ascii="Times New Roman" w:hAnsi="Times New Roman"/>
                <w:bCs/>
                <w:sz w:val="24"/>
                <w:szCs w:val="24"/>
              </w:rPr>
              <w:t>3</w:t>
            </w:r>
            <w:r w:rsidR="00BB0AD0">
              <w:rPr>
                <w:rFonts w:ascii="Times New Roman" w:hAnsi="Times New Roman"/>
                <w:bCs/>
                <w:sz w:val="24"/>
                <w:szCs w:val="24"/>
              </w:rPr>
              <w:t>8</w:t>
            </w:r>
            <w:r w:rsidR="00C2525A">
              <w:rPr>
                <w:rFonts w:ascii="Times New Roman" w:hAnsi="Times New Roman"/>
                <w:bCs/>
                <w:sz w:val="24"/>
                <w:szCs w:val="24"/>
              </w:rPr>
              <w:t>0</w:t>
            </w:r>
            <w:r w:rsidR="004D4E68">
              <w:rPr>
                <w:rFonts w:ascii="Times New Roman" w:hAnsi="Times New Roman"/>
                <w:bCs/>
                <w:sz w:val="24"/>
                <w:szCs w:val="24"/>
              </w:rPr>
              <w:t> 5</w:t>
            </w:r>
            <w:r w:rsidR="00C2525A">
              <w:rPr>
                <w:rFonts w:ascii="Times New Roman" w:hAnsi="Times New Roman"/>
                <w:bCs/>
                <w:sz w:val="24"/>
                <w:szCs w:val="24"/>
              </w:rPr>
              <w:t>11</w:t>
            </w:r>
            <w:r w:rsidR="004D4E68">
              <w:rPr>
                <w:rFonts w:ascii="Times New Roman" w:hAnsi="Times New Roman"/>
                <w:bCs/>
                <w:sz w:val="24"/>
                <w:szCs w:val="24"/>
              </w:rPr>
              <w:t xml:space="preserve"> </w:t>
            </w:r>
            <w:r w:rsidR="005975AC" w:rsidRPr="007324A9">
              <w:rPr>
                <w:rFonts w:ascii="Times New Roman" w:hAnsi="Times New Roman"/>
                <w:sz w:val="24"/>
                <w:szCs w:val="24"/>
              </w:rPr>
              <w:t>рубл</w:t>
            </w:r>
            <w:r w:rsidR="004D4E68">
              <w:rPr>
                <w:rFonts w:ascii="Times New Roman" w:hAnsi="Times New Roman"/>
                <w:sz w:val="24"/>
                <w:szCs w:val="24"/>
              </w:rPr>
              <w:t>ей</w:t>
            </w:r>
            <w:r w:rsidRPr="007324A9">
              <w:rPr>
                <w:rFonts w:ascii="Times New Roman" w:hAnsi="Times New Roman"/>
                <w:sz w:val="24"/>
                <w:szCs w:val="24"/>
              </w:rPr>
              <w:t xml:space="preserve"> </w:t>
            </w:r>
            <w:r w:rsidR="00C2525A">
              <w:rPr>
                <w:rFonts w:ascii="Times New Roman" w:hAnsi="Times New Roman"/>
                <w:sz w:val="24"/>
                <w:szCs w:val="24"/>
              </w:rPr>
              <w:t>91</w:t>
            </w:r>
            <w:r w:rsidRPr="007324A9">
              <w:rPr>
                <w:rFonts w:ascii="Times New Roman" w:hAnsi="Times New Roman"/>
                <w:sz w:val="24"/>
                <w:szCs w:val="24"/>
              </w:rPr>
              <w:t xml:space="preserve"> копе</w:t>
            </w:r>
            <w:r w:rsidR="00C2525A">
              <w:rPr>
                <w:rFonts w:ascii="Times New Roman" w:hAnsi="Times New Roman"/>
                <w:sz w:val="24"/>
                <w:szCs w:val="24"/>
              </w:rPr>
              <w:t>й</w:t>
            </w:r>
            <w:r w:rsidR="00BB0AD0">
              <w:rPr>
                <w:rFonts w:ascii="Times New Roman" w:hAnsi="Times New Roman"/>
                <w:sz w:val="24"/>
                <w:szCs w:val="24"/>
              </w:rPr>
              <w:t>к</w:t>
            </w:r>
            <w:r w:rsidR="00C2525A">
              <w:rPr>
                <w:rFonts w:ascii="Times New Roman" w:hAnsi="Times New Roman"/>
                <w:sz w:val="24"/>
                <w:szCs w:val="24"/>
              </w:rPr>
              <w:t>а</w:t>
            </w:r>
            <w:r w:rsidRPr="007324A9">
              <w:rPr>
                <w:rFonts w:ascii="Times New Roman" w:hAnsi="Times New Roman"/>
                <w:sz w:val="24"/>
                <w:szCs w:val="24"/>
              </w:rPr>
              <w:t>.</w:t>
            </w:r>
            <w:r w:rsidR="00106374" w:rsidRPr="007324A9">
              <w:t xml:space="preserve"> </w:t>
            </w:r>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10"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10"/>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смеси пропана и </w:t>
            </w:r>
            <w:r w:rsidRPr="00DF25A3">
              <w:rPr>
                <w:rFonts w:ascii="Times New Roman" w:hAnsi="Times New Roman"/>
                <w:sz w:val="18"/>
                <w:szCs w:val="18"/>
              </w:rPr>
              <w:lastRenderedPageBreak/>
              <w:t>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lastRenderedPageBreak/>
              <w:t>Соотве</w:t>
            </w:r>
            <w:r w:rsidRPr="00DF25A3">
              <w:rPr>
                <w:rFonts w:ascii="Times New Roman" w:hAnsi="Times New Roman"/>
                <w:sz w:val="16"/>
                <w:szCs w:val="16"/>
              </w:rPr>
              <w:t>т</w:t>
            </w:r>
            <w:r w:rsidRPr="00DF25A3">
              <w:rPr>
                <w:rFonts w:ascii="Times New Roman" w:hAnsi="Times New Roman"/>
                <w:sz w:val="16"/>
                <w:szCs w:val="16"/>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Мурманская </w:t>
            </w:r>
            <w:r w:rsidRPr="00DF25A3">
              <w:rPr>
                <w:rFonts w:ascii="Times New Roman" w:hAnsi="Times New Roman"/>
                <w:sz w:val="18"/>
                <w:szCs w:val="18"/>
              </w:rPr>
              <w:lastRenderedPageBreak/>
              <w:t>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lastRenderedPageBreak/>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lastRenderedPageBreak/>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lastRenderedPageBreak/>
              <w:t>Запрос кот</w:t>
            </w:r>
            <w:r w:rsidRPr="00DF25A3">
              <w:rPr>
                <w:rFonts w:ascii="Times New Roman" w:hAnsi="Times New Roman"/>
                <w:sz w:val="18"/>
                <w:szCs w:val="18"/>
              </w:rPr>
              <w:t>и</w:t>
            </w:r>
            <w:r w:rsidRPr="00DF25A3">
              <w:rPr>
                <w:rFonts w:ascii="Times New Roman" w:hAnsi="Times New Roman"/>
                <w:sz w:val="18"/>
                <w:szCs w:val="18"/>
              </w:rPr>
              <w:lastRenderedPageBreak/>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 xml:space="preserve">ее 3 (Третьего) </w:t>
            </w:r>
            <w:r>
              <w:rPr>
                <w:rFonts w:ascii="Times New Roman" w:hAnsi="Times New Roman"/>
                <w:sz w:val="18"/>
                <w:szCs w:val="18"/>
              </w:rPr>
              <w:lastRenderedPageBreak/>
              <w:t>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 xml:space="preserve">риалов </w:t>
            </w:r>
            <w:r w:rsidRPr="00E8448D">
              <w:rPr>
                <w:sz w:val="18"/>
                <w:szCs w:val="18"/>
              </w:rPr>
              <w:lastRenderedPageBreak/>
              <w:t>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w:t>
            </w:r>
            <w:r w:rsidRPr="004E34F8">
              <w:rPr>
                <w:rFonts w:ascii="Times New Roman" w:hAnsi="Times New Roman"/>
                <w:bCs/>
                <w:sz w:val="18"/>
                <w:szCs w:val="18"/>
              </w:rPr>
              <w:t>т</w:t>
            </w:r>
            <w:r w:rsidRPr="004E34F8">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w:t>
            </w:r>
            <w:r w:rsidRPr="004E34F8">
              <w:rPr>
                <w:rFonts w:ascii="Times New Roman" w:hAnsi="Times New Roman"/>
                <w:bCs/>
                <w:sz w:val="18"/>
                <w:szCs w:val="18"/>
              </w:rPr>
              <w:t>д</w:t>
            </w:r>
            <w:r w:rsidRPr="004E34F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lastRenderedPageBreak/>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w:t>
            </w:r>
            <w:r w:rsidRPr="00E87170">
              <w:rPr>
                <w:sz w:val="18"/>
                <w:szCs w:val="18"/>
              </w:rPr>
              <w:lastRenderedPageBreak/>
              <w:t>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lastRenderedPageBreak/>
              <w:t>Выполнение работ по кап</w:t>
            </w:r>
            <w:r w:rsidRPr="00E87170">
              <w:rPr>
                <w:sz w:val="18"/>
                <w:szCs w:val="18"/>
              </w:rPr>
              <w:t>и</w:t>
            </w:r>
            <w:r w:rsidRPr="00E87170">
              <w:rPr>
                <w:sz w:val="18"/>
                <w:szCs w:val="18"/>
              </w:rPr>
              <w:lastRenderedPageBreak/>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lastRenderedPageBreak/>
              <w:t xml:space="preserve">Качество </w:t>
            </w:r>
            <w:r w:rsidRPr="00E87170">
              <w:rPr>
                <w:sz w:val="18"/>
                <w:szCs w:val="18"/>
              </w:rPr>
              <w:lastRenderedPageBreak/>
              <w:t>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 xml:space="preserve">г. Мурманск, </w:t>
            </w:r>
            <w:r w:rsidRPr="00E87170">
              <w:rPr>
                <w:sz w:val="18"/>
                <w:szCs w:val="18"/>
              </w:rPr>
              <w:lastRenderedPageBreak/>
              <w:t>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lastRenderedPageBreak/>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lastRenderedPageBreak/>
              <w:t xml:space="preserve">Октябрь </w:t>
            </w:r>
            <w:r w:rsidRPr="00E87170">
              <w:rPr>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lastRenderedPageBreak/>
              <w:t xml:space="preserve">Закупка у </w:t>
            </w:r>
            <w:r w:rsidRPr="00DF25A3">
              <w:rPr>
                <w:rFonts w:cs="Times New Roman CYR"/>
                <w:sz w:val="18"/>
                <w:szCs w:val="18"/>
              </w:rPr>
              <w:lastRenderedPageBreak/>
              <w:t>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lastRenderedPageBreak/>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 xml:space="preserve">ных для передачи тепловой энергии в виде горячей воды, </w:t>
            </w:r>
            <w:r w:rsidRPr="00AB3A77">
              <w:rPr>
                <w:rFonts w:ascii="Times New Roman" w:hAnsi="Times New Roman"/>
                <w:sz w:val="18"/>
                <w:szCs w:val="18"/>
              </w:rPr>
              <w:lastRenderedPageBreak/>
              <w:t>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lastRenderedPageBreak/>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 xml:space="preserve">ние его в </w:t>
            </w:r>
            <w:r w:rsidRPr="00AB3A77">
              <w:rPr>
                <w:rFonts w:ascii="Times New Roman" w:hAnsi="Times New Roman"/>
                <w:sz w:val="18"/>
                <w:szCs w:val="18"/>
              </w:rPr>
              <w:lastRenderedPageBreak/>
              <w:t>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w:t>
            </w:r>
            <w:r w:rsidRPr="007A3AA5">
              <w:rPr>
                <w:rFonts w:ascii="Times New Roman" w:hAnsi="Times New Roman"/>
                <w:bCs/>
                <w:sz w:val="18"/>
                <w:szCs w:val="18"/>
              </w:rPr>
              <w:t>п</w:t>
            </w:r>
            <w:r w:rsidRPr="007A3AA5">
              <w:rPr>
                <w:rFonts w:ascii="Times New Roman" w:hAnsi="Times New Roman"/>
                <w:bCs/>
                <w:sz w:val="18"/>
                <w:szCs w:val="18"/>
              </w:rPr>
              <w:t xml:space="preserve">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w:t>
            </w:r>
            <w:r w:rsidRPr="007A3AA5">
              <w:rPr>
                <w:rFonts w:ascii="Times New Roman" w:hAnsi="Times New Roman"/>
                <w:bCs/>
                <w:sz w:val="18"/>
                <w:szCs w:val="18"/>
              </w:rPr>
              <w:t>ч</w:t>
            </w:r>
            <w:r w:rsidRPr="007A3AA5">
              <w:rPr>
                <w:rFonts w:ascii="Times New Roman" w:hAnsi="Times New Roman"/>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w:t>
            </w:r>
            <w:r w:rsidRPr="007A3AA5">
              <w:rPr>
                <w:sz w:val="18"/>
                <w:szCs w:val="18"/>
              </w:rPr>
              <w:t>о</w:t>
            </w:r>
            <w:r w:rsidRPr="007A3AA5">
              <w:rPr>
                <w:sz w:val="18"/>
                <w:szCs w:val="18"/>
              </w:rPr>
              <w:t>страняю</w:t>
            </w:r>
            <w:r w:rsidRPr="007A3AA5">
              <w:rPr>
                <w:sz w:val="18"/>
                <w:szCs w:val="18"/>
              </w:rPr>
              <w:t>т</w:t>
            </w:r>
            <w:r w:rsidRPr="007A3AA5">
              <w:rPr>
                <w:sz w:val="18"/>
                <w:szCs w:val="18"/>
              </w:rPr>
              <w:t>ся на весь объем работ, выполне</w:t>
            </w:r>
            <w:r w:rsidRPr="007A3AA5">
              <w:rPr>
                <w:sz w:val="18"/>
                <w:szCs w:val="18"/>
              </w:rPr>
              <w:t>н</w:t>
            </w:r>
            <w:r w:rsidRPr="007A3AA5">
              <w:rPr>
                <w:sz w:val="18"/>
                <w:szCs w:val="18"/>
              </w:rPr>
              <w:t>ных По</w:t>
            </w:r>
            <w:r w:rsidRPr="007A3AA5">
              <w:rPr>
                <w:sz w:val="18"/>
                <w:szCs w:val="18"/>
              </w:rPr>
              <w:t>д</w:t>
            </w:r>
            <w:r w:rsidRPr="007A3AA5">
              <w:rPr>
                <w:sz w:val="18"/>
                <w:szCs w:val="18"/>
              </w:rPr>
              <w:t>рядчиком по Дог</w:t>
            </w:r>
            <w:r w:rsidRPr="007A3AA5">
              <w:rPr>
                <w:sz w:val="18"/>
                <w:szCs w:val="18"/>
              </w:rPr>
              <w:t>о</w:t>
            </w:r>
            <w:r w:rsidRPr="007A3AA5">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r w:rsidRPr="007A3AA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CB1BE9">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CB1BE9">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CB1BE9">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CB1BE9">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CB1BE9">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CB1BE9">
            <w:pPr>
              <w:spacing w:line="240" w:lineRule="auto"/>
              <w:jc w:val="center"/>
              <w:rPr>
                <w:sz w:val="18"/>
                <w:szCs w:val="18"/>
              </w:rPr>
            </w:pPr>
            <w:r>
              <w:rPr>
                <w:sz w:val="18"/>
                <w:szCs w:val="18"/>
              </w:rPr>
              <w:t>Ноябрь</w:t>
            </w:r>
          </w:p>
          <w:p w14:paraId="064CFA2E" w14:textId="3908B940"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CB1BE9">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CB1BE9">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w:t>
            </w:r>
            <w:r w:rsidRPr="001057D5">
              <w:rPr>
                <w:rFonts w:ascii="Times New Roman" w:hAnsi="Times New Roman"/>
                <w:sz w:val="18"/>
                <w:szCs w:val="18"/>
              </w:rPr>
              <w:t>о</w:t>
            </w:r>
            <w:r w:rsidRPr="001057D5">
              <w:rPr>
                <w:rFonts w:ascii="Times New Roman" w:hAnsi="Times New Roman"/>
                <w:sz w:val="18"/>
                <w:szCs w:val="18"/>
              </w:rPr>
              <w:t>ванных при их провед</w:t>
            </w:r>
            <w:r w:rsidRPr="001057D5">
              <w:rPr>
                <w:rFonts w:ascii="Times New Roman" w:hAnsi="Times New Roman"/>
                <w:sz w:val="18"/>
                <w:szCs w:val="18"/>
              </w:rPr>
              <w:t>е</w:t>
            </w:r>
            <w:r w:rsidRPr="001057D5">
              <w:rPr>
                <w:rFonts w:ascii="Times New Roman" w:hAnsi="Times New Roman"/>
                <w:sz w:val="18"/>
                <w:szCs w:val="18"/>
              </w:rPr>
              <w:t>нии мат</w:t>
            </w:r>
            <w:r w:rsidRPr="001057D5">
              <w:rPr>
                <w:rFonts w:ascii="Times New Roman" w:hAnsi="Times New Roman"/>
                <w:sz w:val="18"/>
                <w:szCs w:val="18"/>
              </w:rPr>
              <w:t>е</w:t>
            </w:r>
            <w:r w:rsidRPr="001057D5">
              <w:rPr>
                <w:rFonts w:ascii="Times New Roman" w:hAnsi="Times New Roman"/>
                <w:sz w:val="18"/>
                <w:szCs w:val="18"/>
              </w:rPr>
              <w:t>риалов должно соотве</w:t>
            </w:r>
            <w:r w:rsidRPr="001057D5">
              <w:rPr>
                <w:rFonts w:ascii="Times New Roman" w:hAnsi="Times New Roman"/>
                <w:sz w:val="18"/>
                <w:szCs w:val="18"/>
              </w:rPr>
              <w:t>т</w:t>
            </w:r>
            <w:r w:rsidRPr="001057D5">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CB1BE9">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CB1BE9">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CB1BE9">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CB1BE9">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CB1BE9">
            <w:pPr>
              <w:spacing w:line="240" w:lineRule="auto"/>
              <w:jc w:val="center"/>
              <w:rPr>
                <w:bCs/>
                <w:sz w:val="18"/>
                <w:szCs w:val="18"/>
              </w:rPr>
            </w:pPr>
            <w:r w:rsidRPr="00DF25A3">
              <w:rPr>
                <w:bCs/>
                <w:sz w:val="18"/>
                <w:szCs w:val="18"/>
              </w:rPr>
              <w:t>Август</w:t>
            </w:r>
          </w:p>
          <w:p w14:paraId="609CBF2B" w14:textId="5C873119" w:rsidR="00CC6B9E" w:rsidRDefault="00CC6B9E" w:rsidP="00CB1BE9">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w:t>
            </w:r>
            <w:r w:rsidRPr="00EE388F">
              <w:rPr>
                <w:rFonts w:ascii="Times New Roman" w:hAnsi="Times New Roman"/>
                <w:sz w:val="18"/>
                <w:szCs w:val="18"/>
                <w:lang w:eastAsia="en-US"/>
              </w:rPr>
              <w:t>д</w:t>
            </w:r>
            <w:r w:rsidRPr="00EE388F">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CB1BE9">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CB1BE9">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CB1BE9">
            <w:pPr>
              <w:spacing w:line="240" w:lineRule="auto"/>
              <w:jc w:val="center"/>
              <w:rPr>
                <w:rFonts w:ascii="Times New Roman" w:hAnsi="Times New Roman"/>
                <w:sz w:val="18"/>
                <w:szCs w:val="18"/>
                <w:lang w:eastAsia="en-US"/>
              </w:rPr>
            </w:pPr>
            <w:r w:rsidRPr="00DF25A3">
              <w:rPr>
                <w:sz w:val="18"/>
                <w:szCs w:val="18"/>
              </w:rPr>
              <w:t>Запрос пре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CB1BE9">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2E520E">
            <w:pPr>
              <w:spacing w:line="240" w:lineRule="auto"/>
              <w:jc w:val="center"/>
              <w:rPr>
                <w:sz w:val="18"/>
                <w:szCs w:val="18"/>
              </w:rPr>
            </w:pPr>
            <w:r>
              <w:rPr>
                <w:sz w:val="18"/>
                <w:szCs w:val="18"/>
              </w:rPr>
              <w:t>Ноябрь</w:t>
            </w:r>
          </w:p>
          <w:p w14:paraId="2970E9CE" w14:textId="71C33937" w:rsidR="00FB4697" w:rsidRPr="001903FC" w:rsidRDefault="00FB4697" w:rsidP="00CB1BE9">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CB1BE9">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CB1BE9">
            <w:pPr>
              <w:spacing w:line="240" w:lineRule="auto"/>
              <w:jc w:val="center"/>
              <w:rPr>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w:t>
            </w:r>
            <w:r>
              <w:rPr>
                <w:rFonts w:ascii="Times New Roman" w:hAnsi="Times New Roman"/>
                <w:sz w:val="18"/>
                <w:szCs w:val="18"/>
              </w:rPr>
              <w:t>и</w:t>
            </w:r>
            <w:r>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CB1BE9">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2E520E">
            <w:pPr>
              <w:spacing w:line="240" w:lineRule="auto"/>
              <w:jc w:val="center"/>
              <w:rPr>
                <w:sz w:val="18"/>
                <w:szCs w:val="18"/>
              </w:rPr>
            </w:pPr>
            <w:r w:rsidRPr="00DF25A3">
              <w:rPr>
                <w:sz w:val="18"/>
                <w:szCs w:val="18"/>
              </w:rPr>
              <w:t>Декабрь</w:t>
            </w:r>
          </w:p>
          <w:p w14:paraId="4C77D8FC" w14:textId="6846A4F8" w:rsidR="00EA0BA4"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2E520E">
            <w:pPr>
              <w:spacing w:line="240" w:lineRule="auto"/>
              <w:jc w:val="center"/>
              <w:rPr>
                <w:sz w:val="18"/>
                <w:szCs w:val="18"/>
              </w:rPr>
            </w:pPr>
            <w:r w:rsidRPr="00DF25A3">
              <w:rPr>
                <w:sz w:val="18"/>
                <w:szCs w:val="18"/>
              </w:rPr>
              <w:t>Декабрь</w:t>
            </w:r>
          </w:p>
          <w:p w14:paraId="2CCC104B" w14:textId="4CE24BC7" w:rsidR="00EA0BA4" w:rsidRDefault="00EA0BA4" w:rsidP="00CB1BE9">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CB1BE9">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w:t>
            </w:r>
            <w:r w:rsidRPr="009F478C">
              <w:rPr>
                <w:rFonts w:ascii="Times New Roman" w:hAnsi="Times New Roman"/>
                <w:sz w:val="18"/>
                <w:szCs w:val="18"/>
              </w:rPr>
              <w:t>т</w:t>
            </w:r>
            <w:r w:rsidRPr="009F478C">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CB1BE9">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2E520E">
            <w:pPr>
              <w:spacing w:line="240" w:lineRule="auto"/>
              <w:jc w:val="center"/>
              <w:rPr>
                <w:sz w:val="18"/>
                <w:szCs w:val="18"/>
              </w:rPr>
            </w:pPr>
            <w:r w:rsidRPr="00DF25A3">
              <w:rPr>
                <w:sz w:val="18"/>
                <w:szCs w:val="18"/>
              </w:rPr>
              <w:t>Декабрь</w:t>
            </w:r>
          </w:p>
          <w:p w14:paraId="0443EAE6" w14:textId="5F6085E8" w:rsidR="00EA0BA4"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2E520E">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CB1BE9">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CB1BE9">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w:t>
            </w:r>
            <w:r w:rsidRPr="009F478C">
              <w:rPr>
                <w:rFonts w:ascii="Times New Roman" w:hAnsi="Times New Roman"/>
                <w:bCs/>
                <w:sz w:val="18"/>
                <w:szCs w:val="18"/>
              </w:rPr>
              <w:t>д</w:t>
            </w:r>
            <w:r w:rsidRPr="009F478C">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w:t>
            </w:r>
            <w:r w:rsidRPr="00B612FB">
              <w:rPr>
                <w:bCs/>
                <w:sz w:val="18"/>
                <w:szCs w:val="18"/>
              </w:rPr>
              <w:t>д</w:t>
            </w:r>
            <w:r w:rsidRPr="00B612FB">
              <w:rPr>
                <w:bCs/>
                <w:sz w:val="18"/>
                <w:szCs w:val="18"/>
              </w:rPr>
              <w:t>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CB1BE9">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2E520E">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2E520E">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2E520E">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CB1BE9">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CB1BE9">
            <w:pPr>
              <w:spacing w:line="240" w:lineRule="auto"/>
              <w:jc w:val="center"/>
              <w:rPr>
                <w:rFonts w:ascii="Times New Roman" w:hAnsi="Times New Roman"/>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9CFCED3"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C5994">
        <w:rPr>
          <w:rFonts w:ascii="Times New Roman" w:hAnsi="Times New Roman"/>
          <w:sz w:val="24"/>
          <w:szCs w:val="24"/>
        </w:rPr>
        <w:t>2</w:t>
      </w:r>
      <w:r w:rsidR="0076706A">
        <w:rPr>
          <w:rFonts w:ascii="Times New Roman" w:hAnsi="Times New Roman"/>
          <w:sz w:val="24"/>
          <w:szCs w:val="24"/>
        </w:rPr>
        <w:t>5</w:t>
      </w:r>
      <w:r w:rsidR="00CD6243" w:rsidRPr="000B7336">
        <w:rPr>
          <w:rFonts w:ascii="Times New Roman" w:hAnsi="Times New Roman"/>
          <w:sz w:val="24"/>
          <w:szCs w:val="24"/>
        </w:rPr>
        <w:t>.</w:t>
      </w:r>
      <w:r w:rsidR="004527CF">
        <w:rPr>
          <w:rFonts w:ascii="Times New Roman" w:hAnsi="Times New Roman"/>
          <w:sz w:val="24"/>
          <w:szCs w:val="24"/>
        </w:rPr>
        <w:t>11</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4"/>
      <w:footerReference w:type="even" r:id="rId15"/>
      <w:footerReference w:type="default" r:id="rId16"/>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56250D" w:rsidRDefault="0056250D">
      <w:r>
        <w:separator/>
      </w:r>
    </w:p>
  </w:endnote>
  <w:endnote w:type="continuationSeparator" w:id="0">
    <w:p w14:paraId="63251E16" w14:textId="77777777" w:rsidR="0056250D" w:rsidRDefault="0056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56250D" w:rsidRDefault="0056250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6250D" w:rsidRDefault="0056250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56250D" w:rsidRDefault="0056250D">
    <w:pPr>
      <w:pStyle w:val="a5"/>
      <w:jc w:val="right"/>
    </w:pPr>
  </w:p>
  <w:p w14:paraId="00341583" w14:textId="77777777" w:rsidR="0056250D" w:rsidRPr="005C097E" w:rsidRDefault="0056250D" w:rsidP="0059011B">
    <w:pPr>
      <w:pStyle w:val="a5"/>
      <w:tabs>
        <w:tab w:val="left" w:pos="5244"/>
        <w:tab w:val="right" w:pos="14570"/>
      </w:tabs>
      <w:jc w:val="left"/>
      <w:rPr>
        <w:lang w:val="ru-RU"/>
      </w:rPr>
    </w:pPr>
    <w:r>
      <w:tab/>
    </w:r>
    <w:r>
      <w:tab/>
    </w:r>
    <w:r>
      <w:tab/>
    </w:r>
    <w:r>
      <w:tab/>
    </w:r>
  </w:p>
  <w:p w14:paraId="6929E461" w14:textId="77777777" w:rsidR="0056250D" w:rsidRDefault="0056250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56250D" w:rsidRDefault="0056250D">
      <w:r>
        <w:separator/>
      </w:r>
    </w:p>
  </w:footnote>
  <w:footnote w:type="continuationSeparator" w:id="0">
    <w:p w14:paraId="644FDF4D" w14:textId="77777777" w:rsidR="0056250D" w:rsidRDefault="0056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56250D" w:rsidRDefault="0056250D">
        <w:pPr>
          <w:pStyle w:val="a8"/>
          <w:jc w:val="center"/>
        </w:pPr>
        <w:r>
          <w:fldChar w:fldCharType="begin"/>
        </w:r>
        <w:r>
          <w:instrText>PAGE   \* MERGEFORMAT</w:instrText>
        </w:r>
        <w:r>
          <w:fldChar w:fldCharType="separate"/>
        </w:r>
        <w:r w:rsidR="00DC3BCD" w:rsidRPr="00DC3BCD">
          <w:rPr>
            <w:noProof/>
            <w:lang w:val="ru-RU"/>
          </w:rPr>
          <w:t>91</w:t>
        </w:r>
        <w:r>
          <w:fldChar w:fldCharType="end"/>
        </w:r>
      </w:p>
    </w:sdtContent>
  </w:sdt>
  <w:p w14:paraId="626EAD1A" w14:textId="77777777" w:rsidR="0056250D" w:rsidRDefault="00562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6DC7"/>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299"/>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4E68"/>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06A"/>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B4E"/>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B5C"/>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25A"/>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1FB8"/>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BCD"/>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54"/>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8E97-6C5D-418E-9A76-61C3FBEA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104</Pages>
  <Words>25349</Words>
  <Characters>144493</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169503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245</cp:revision>
  <cp:lastPrinted>2019-11-15T07:15:00Z</cp:lastPrinted>
  <dcterms:created xsi:type="dcterms:W3CDTF">2019-09-19T09:41:00Z</dcterms:created>
  <dcterms:modified xsi:type="dcterms:W3CDTF">2019-11-25T12:33:00Z</dcterms:modified>
</cp:coreProperties>
</file>