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201</w:t>
      </w:r>
      <w:r w:rsidR="0028183D">
        <w:rPr>
          <w:b/>
          <w:sz w:val="24"/>
          <w:szCs w:val="24"/>
        </w:rPr>
        <w:t>9</w:t>
      </w:r>
      <w:r w:rsidRPr="0028183D">
        <w:rPr>
          <w:b/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</w:t>
      </w:r>
      <w:r w:rsidR="005129CA">
        <w:t xml:space="preserve"> </w:t>
      </w:r>
      <w:r>
        <w:t>по передаче электрической энергии  и  оказания услуг, утверждённых Постановлением  Правительства Российской  Федерации  от 27 декабря</w:t>
      </w:r>
      <w:r w:rsidR="005129CA">
        <w:t xml:space="preserve"> </w:t>
      </w:r>
      <w:r>
        <w:t>2004г. № 861   пункт 8(1)</w:t>
      </w:r>
      <w:r w:rsidR="00DA5D69">
        <w:t>,</w:t>
      </w:r>
      <w:r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r>
        <w:t>Мурманэнергосбыт</w:t>
      </w:r>
      <w:r w:rsidR="005F2DB9">
        <w:t>»</w:t>
      </w:r>
      <w:r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>
        <w:t xml:space="preserve"> информирует :</w:t>
      </w:r>
    </w:p>
    <w:p w:rsidR="004C1E35" w:rsidRDefault="00DA5D69"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183D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3FED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Rybak_IN</cp:lastModifiedBy>
  <cp:revision>4</cp:revision>
  <dcterms:created xsi:type="dcterms:W3CDTF">2018-07-20T11:32:00Z</dcterms:created>
  <dcterms:modified xsi:type="dcterms:W3CDTF">2019-02-07T06:29:00Z</dcterms:modified>
</cp:coreProperties>
</file>